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053A4" w14:textId="3D530776" w:rsidR="005D5943" w:rsidRDefault="00C334C3">
      <w:pPr>
        <w:pStyle w:val="CRCoverPage"/>
        <w:tabs>
          <w:tab w:val="right" w:pos="9639"/>
        </w:tabs>
        <w:spacing w:after="0"/>
        <w:rPr>
          <w:b/>
          <w:i/>
          <w:noProof/>
          <w:sz w:val="28"/>
        </w:rPr>
      </w:pPr>
      <w:r>
        <w:rPr>
          <w:b/>
          <w:noProof/>
          <w:sz w:val="24"/>
        </w:rPr>
        <w:t>3GPP TSG-SA WG2 Meeting #15</w:t>
      </w:r>
      <w:r w:rsidR="00CF6073">
        <w:rPr>
          <w:b/>
          <w:noProof/>
          <w:sz w:val="24"/>
        </w:rPr>
        <w:t>3</w:t>
      </w:r>
      <w:r>
        <w:rPr>
          <w:b/>
          <w:noProof/>
          <w:sz w:val="24"/>
        </w:rPr>
        <w:t>-e</w:t>
      </w:r>
      <w:r>
        <w:rPr>
          <w:b/>
          <w:i/>
          <w:noProof/>
          <w:sz w:val="28"/>
        </w:rPr>
        <w:tab/>
      </w:r>
      <w:r w:rsidRPr="00AB4C4D">
        <w:rPr>
          <w:b/>
          <w:noProof/>
          <w:sz w:val="24"/>
        </w:rPr>
        <w:t>S2-220</w:t>
      </w:r>
      <w:r w:rsidR="005E6AE7">
        <w:rPr>
          <w:b/>
          <w:noProof/>
          <w:sz w:val="24"/>
        </w:rPr>
        <w:t>9031</w:t>
      </w:r>
    </w:p>
    <w:p w14:paraId="3E1053A5" w14:textId="1DF24BB2" w:rsidR="005D5943" w:rsidRDefault="00C334C3">
      <w:pPr>
        <w:pStyle w:val="CRCoverPage"/>
        <w:outlineLvl w:val="0"/>
        <w:rPr>
          <w:b/>
          <w:noProof/>
          <w:sz w:val="24"/>
        </w:rPr>
      </w:pPr>
      <w:r>
        <w:rPr>
          <w:b/>
          <w:noProof/>
          <w:sz w:val="24"/>
        </w:rPr>
        <w:t>Electronic meeting, 1</w:t>
      </w:r>
      <w:r w:rsidR="00CF6073">
        <w:rPr>
          <w:b/>
          <w:noProof/>
          <w:sz w:val="24"/>
        </w:rPr>
        <w:t>0</w:t>
      </w:r>
      <w:r>
        <w:rPr>
          <w:b/>
          <w:noProof/>
          <w:sz w:val="24"/>
        </w:rPr>
        <w:t xml:space="preserve"> – </w:t>
      </w:r>
      <w:r w:rsidR="00CF6073">
        <w:rPr>
          <w:b/>
          <w:noProof/>
          <w:sz w:val="24"/>
        </w:rPr>
        <w:t>1</w:t>
      </w:r>
      <w:r w:rsidR="00637DB2">
        <w:rPr>
          <w:b/>
          <w:noProof/>
          <w:sz w:val="24"/>
        </w:rPr>
        <w:t>7</w:t>
      </w:r>
      <w:r>
        <w:rPr>
          <w:b/>
          <w:noProof/>
          <w:sz w:val="24"/>
        </w:rPr>
        <w:t xml:space="preserve"> </w:t>
      </w:r>
      <w:r w:rsidR="00CF6073">
        <w:rPr>
          <w:b/>
          <w:noProof/>
          <w:sz w:val="24"/>
        </w:rPr>
        <w:t>October</w:t>
      </w:r>
      <w:r>
        <w:rPr>
          <w:b/>
          <w:noProof/>
          <w:sz w:val="24"/>
        </w:rPr>
        <w:t xml:space="preserve"> 2022</w:t>
      </w:r>
    </w:p>
    <w:p w14:paraId="3E1053A6" w14:textId="77777777" w:rsidR="005D5943" w:rsidRDefault="005D5943">
      <w:pPr>
        <w:rPr>
          <w:rFonts w:ascii="Arial" w:hAnsi="Arial" w:cs="Arial"/>
          <w:b/>
          <w:bCs/>
        </w:rPr>
      </w:pPr>
    </w:p>
    <w:p w14:paraId="3E1053A7" w14:textId="77777777"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p>
    <w:p w14:paraId="3E1053A8" w14:textId="3B5AC2D0"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r>
      <w:r w:rsidR="00CE7886">
        <w:rPr>
          <w:rFonts w:ascii="Arial" w:hAnsi="Arial" w:cs="Arial"/>
          <w:b/>
          <w:bCs/>
        </w:rPr>
        <w:t>Updates on Solution #7</w:t>
      </w:r>
      <w:r>
        <w:rPr>
          <w:rFonts w:ascii="Arial" w:hAnsi="Arial" w:cs="Arial"/>
          <w:b/>
          <w:bCs/>
        </w:rPr>
        <w:t xml:space="preserve">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2B956E05"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w:t>
      </w:r>
      <w:r w:rsidR="00713169">
        <w:rPr>
          <w:rFonts w:ascii="Arial" w:hAnsi="Arial" w:cs="Arial"/>
          <w:i/>
        </w:rPr>
        <w:t xml:space="preserve">updates the </w:t>
      </w:r>
      <w:r w:rsidR="00DA169A">
        <w:rPr>
          <w:rFonts w:ascii="Arial" w:hAnsi="Arial" w:cs="Arial"/>
          <w:i/>
        </w:rPr>
        <w:t>solution #7 to remove referred solution number</w:t>
      </w:r>
      <w:r w:rsidR="005008BF">
        <w:rPr>
          <w:rFonts w:ascii="Arial" w:hAnsi="Arial" w:cs="Arial"/>
          <w:i/>
        </w:rPr>
        <w:t>s</w:t>
      </w:r>
      <w:r w:rsidR="00DA169A">
        <w:rPr>
          <w:rFonts w:ascii="Arial" w:hAnsi="Arial" w:cs="Arial"/>
          <w:i/>
        </w:rPr>
        <w:t xml:space="preserve"> from Rel-17</w:t>
      </w:r>
    </w:p>
    <w:p w14:paraId="3E1053AD" w14:textId="38130E54" w:rsidR="005D5943" w:rsidRDefault="00344322" w:rsidP="00344322">
      <w:pPr>
        <w:pStyle w:val="Heading1"/>
        <w:rPr>
          <w:rFonts w:eastAsia="SimSun"/>
          <w:lang w:eastAsia="zh-CN"/>
        </w:rPr>
      </w:pPr>
      <w:r w:rsidRPr="00344322">
        <w:rPr>
          <w:rFonts w:eastAsia="SimSun" w:hint="eastAsia"/>
          <w:lang w:eastAsia="ko-KR"/>
        </w:rPr>
        <w:t>1.</w:t>
      </w:r>
      <w:r>
        <w:rPr>
          <w:rFonts w:eastAsia="SimSun" w:hint="eastAsia"/>
          <w:lang w:eastAsia="zh-CN"/>
        </w:rPr>
        <w:tab/>
      </w:r>
      <w:r w:rsidR="00C334C3">
        <w:rPr>
          <w:rFonts w:eastAsia="SimSun" w:hint="eastAsia"/>
          <w:lang w:eastAsia="zh-CN"/>
        </w:rPr>
        <w:t>Introduction</w:t>
      </w:r>
    </w:p>
    <w:p w14:paraId="0C896286" w14:textId="1CF3A925" w:rsidR="00DB6753" w:rsidRDefault="00DA169A" w:rsidP="00483D0A">
      <w:pPr>
        <w:pStyle w:val="EditorsNote"/>
        <w:ind w:left="0" w:firstLine="0"/>
        <w:rPr>
          <w:rFonts w:eastAsia="SimSun"/>
          <w:color w:val="auto"/>
        </w:rPr>
      </w:pPr>
      <w:r>
        <w:rPr>
          <w:rFonts w:eastAsia="SimSun"/>
          <w:color w:val="auto"/>
        </w:rPr>
        <w:t xml:space="preserve">During discussion on </w:t>
      </w:r>
      <w:r w:rsidR="00DB6753">
        <w:rPr>
          <w:rFonts w:eastAsia="SimSun"/>
          <w:color w:val="auto"/>
        </w:rPr>
        <w:t>conclusion</w:t>
      </w:r>
      <w:r>
        <w:rPr>
          <w:rFonts w:eastAsia="SimSun"/>
          <w:color w:val="auto"/>
        </w:rPr>
        <w:t xml:space="preserve"> for KI#1 at last #152e meeting, there was a concern raised on the solutions from Rel-17 referred in solution #7. And in technical perspective, those reference</w:t>
      </w:r>
      <w:r w:rsidR="00844181">
        <w:rPr>
          <w:rFonts w:eastAsia="SimSun"/>
          <w:color w:val="auto"/>
        </w:rPr>
        <w:t>s</w:t>
      </w:r>
      <w:r>
        <w:rPr>
          <w:rFonts w:eastAsia="SimSun"/>
          <w:color w:val="auto"/>
        </w:rPr>
        <w:t xml:space="preserve"> on solutions </w:t>
      </w:r>
      <w:r w:rsidR="00844181">
        <w:rPr>
          <w:rFonts w:eastAsia="SimSun"/>
          <w:color w:val="auto"/>
        </w:rPr>
        <w:t>are</w:t>
      </w:r>
      <w:r>
        <w:rPr>
          <w:rFonts w:eastAsia="SimSun"/>
          <w:color w:val="auto"/>
        </w:rPr>
        <w:t xml:space="preserve"> not needed for understanding</w:t>
      </w:r>
      <w:r w:rsidR="003939F6">
        <w:rPr>
          <w:rFonts w:eastAsia="SimSun"/>
          <w:color w:val="auto"/>
        </w:rPr>
        <w:t xml:space="preserve"> the </w:t>
      </w:r>
      <w:r>
        <w:rPr>
          <w:rFonts w:eastAsia="SimSun"/>
          <w:color w:val="auto"/>
        </w:rPr>
        <w:t xml:space="preserve">solutions, </w:t>
      </w:r>
      <w:r w:rsidR="00844181">
        <w:rPr>
          <w:rFonts w:eastAsia="SimSun"/>
          <w:color w:val="auto"/>
        </w:rPr>
        <w:t xml:space="preserve">therefore, </w:t>
      </w:r>
      <w:r>
        <w:rPr>
          <w:rFonts w:eastAsia="SimSun"/>
          <w:color w:val="auto"/>
        </w:rPr>
        <w:t>it is proposed to remove the referred solutions.</w:t>
      </w:r>
    </w:p>
    <w:p w14:paraId="3E1053B7" w14:textId="77777777" w:rsidR="005D5943" w:rsidRDefault="00C334C3">
      <w:pPr>
        <w:pStyle w:val="Heading1"/>
        <w:ind w:left="0" w:firstLine="0"/>
      </w:pPr>
      <w:r>
        <w:rPr>
          <w:rFonts w:eastAsia="SimSun" w:hint="eastAsia"/>
          <w:lang w:eastAsia="zh-CN"/>
        </w:rPr>
        <w:t>2.</w:t>
      </w:r>
      <w:r>
        <w:rPr>
          <w:rFonts w:eastAsia="SimSun" w:hint="eastAsia"/>
          <w:lang w:eastAsia="zh-CN"/>
        </w:rPr>
        <w:tab/>
      </w:r>
      <w:r>
        <w:t>Proposal</w:t>
      </w:r>
    </w:p>
    <w:p w14:paraId="3E1053B8" w14:textId="77777777" w:rsidR="005D5943" w:rsidRDefault="00C334C3">
      <w:pPr>
        <w:jc w:val="both"/>
        <w:rPr>
          <w:rFonts w:eastAsia="SimSun"/>
          <w:lang w:eastAsia="zh-CN"/>
        </w:rPr>
      </w:pPr>
      <w:r>
        <w:rPr>
          <w:lang w:eastAsia="zh-CN"/>
        </w:rPr>
        <w:t xml:space="preserve">It is proposed to adopt the following changes </w:t>
      </w:r>
      <w:r>
        <w:rPr>
          <w:rFonts w:eastAsia="SimSun" w:hint="eastAsia"/>
          <w:lang w:eastAsia="zh-CN"/>
        </w:rPr>
        <w:t>into</w:t>
      </w:r>
      <w:r>
        <w:rPr>
          <w:lang w:eastAsia="zh-CN"/>
        </w:rPr>
        <w:t xml:space="preserve"> TR 23.</w:t>
      </w:r>
      <w:r>
        <w:rPr>
          <w:rFonts w:eastAsia="SimSun"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26B7C68C" w14:textId="77777777" w:rsidR="00DA169A" w:rsidRPr="00B11232" w:rsidRDefault="00DA169A" w:rsidP="00B11232">
      <w:pPr>
        <w:pStyle w:val="Heading2"/>
        <w:overflowPunct w:val="0"/>
        <w:autoSpaceDE w:val="0"/>
        <w:autoSpaceDN w:val="0"/>
        <w:adjustRightInd w:val="0"/>
        <w:spacing w:before="180" w:after="180"/>
        <w:ind w:left="1134" w:hanging="1134"/>
        <w:textAlignment w:val="baseline"/>
        <w:rPr>
          <w:rFonts w:ascii="Arial" w:eastAsia="SimSun" w:hAnsi="Arial" w:cs="Times New Roman"/>
          <w:color w:val="auto"/>
          <w:sz w:val="32"/>
          <w:szCs w:val="20"/>
          <w:lang w:eastAsia="zh-CN"/>
        </w:rPr>
      </w:pPr>
      <w:bookmarkStart w:id="0" w:name="_Toc50134410"/>
      <w:bookmarkStart w:id="1" w:name="_Toc50557362"/>
      <w:bookmarkStart w:id="2" w:name="_Toc50549048"/>
      <w:bookmarkStart w:id="3" w:name="_Toc55202357"/>
      <w:bookmarkStart w:id="4" w:name="_Toc57209981"/>
      <w:bookmarkStart w:id="5" w:name="_Toc57366372"/>
      <w:bookmarkStart w:id="6" w:name="_Toc68086325"/>
      <w:bookmarkStart w:id="7" w:name="_Toc101265071"/>
      <w:bookmarkStart w:id="8" w:name="_Toc104479946"/>
      <w:bookmarkStart w:id="9" w:name="_Toc113265849"/>
      <w:bookmarkStart w:id="10" w:name="_Toc113266096"/>
      <w:r w:rsidRPr="00B11232">
        <w:rPr>
          <w:rFonts w:ascii="Arial" w:eastAsia="SimSun" w:hAnsi="Arial" w:cs="Times New Roman"/>
          <w:color w:val="auto"/>
          <w:sz w:val="32"/>
          <w:szCs w:val="20"/>
          <w:lang w:eastAsia="zh-CN"/>
        </w:rPr>
        <w:t>6.7</w:t>
      </w:r>
      <w:r w:rsidRPr="00B11232">
        <w:rPr>
          <w:rFonts w:ascii="Arial" w:eastAsia="SimSun" w:hAnsi="Arial" w:cs="Times New Roman"/>
          <w:color w:val="auto"/>
          <w:sz w:val="32"/>
          <w:szCs w:val="20"/>
          <w:lang w:eastAsia="zh-CN"/>
        </w:rPr>
        <w:tab/>
        <w:t>Solution #7: Negotiated UE-to-UE Relay Reselection</w:t>
      </w:r>
      <w:bookmarkEnd w:id="0"/>
      <w:bookmarkEnd w:id="1"/>
      <w:bookmarkEnd w:id="2"/>
      <w:bookmarkEnd w:id="3"/>
      <w:bookmarkEnd w:id="4"/>
      <w:bookmarkEnd w:id="5"/>
      <w:bookmarkEnd w:id="6"/>
      <w:bookmarkEnd w:id="7"/>
      <w:bookmarkEnd w:id="8"/>
      <w:bookmarkEnd w:id="9"/>
    </w:p>
    <w:p w14:paraId="7348B821" w14:textId="77777777" w:rsidR="00DA169A" w:rsidRPr="00A7799E" w:rsidRDefault="00DA169A" w:rsidP="00DA169A">
      <w:pPr>
        <w:pStyle w:val="Heading3"/>
      </w:pPr>
      <w:bookmarkStart w:id="11" w:name="_Toc50134411"/>
      <w:bookmarkStart w:id="12" w:name="_Toc50557363"/>
      <w:bookmarkStart w:id="13" w:name="_Toc50549049"/>
      <w:bookmarkStart w:id="14" w:name="_Toc55202358"/>
      <w:bookmarkStart w:id="15" w:name="_Toc57209982"/>
      <w:bookmarkStart w:id="16" w:name="_Toc57366373"/>
      <w:bookmarkStart w:id="17" w:name="_Toc68086326"/>
      <w:bookmarkStart w:id="18" w:name="_Toc101265072"/>
      <w:bookmarkStart w:id="19" w:name="_Toc104479947"/>
      <w:bookmarkStart w:id="20" w:name="_Toc113265850"/>
      <w:r w:rsidRPr="00A7799E">
        <w:t>6.</w:t>
      </w:r>
      <w:r>
        <w:rPr>
          <w:rFonts w:eastAsia="SimSun" w:hint="eastAsia"/>
          <w:lang w:eastAsia="zh-CN"/>
        </w:rPr>
        <w:t>7</w:t>
      </w:r>
      <w:r w:rsidRPr="00A7799E">
        <w:t>.1</w:t>
      </w:r>
      <w:r w:rsidRPr="00A7799E">
        <w:tab/>
        <w:t>Description</w:t>
      </w:r>
      <w:bookmarkEnd w:id="11"/>
      <w:bookmarkEnd w:id="12"/>
      <w:bookmarkEnd w:id="13"/>
      <w:bookmarkEnd w:id="14"/>
      <w:bookmarkEnd w:id="15"/>
      <w:bookmarkEnd w:id="16"/>
      <w:bookmarkEnd w:id="17"/>
      <w:bookmarkEnd w:id="18"/>
      <w:bookmarkEnd w:id="19"/>
      <w:bookmarkEnd w:id="20"/>
    </w:p>
    <w:p w14:paraId="47CCD0EF" w14:textId="77777777" w:rsidR="00DA169A" w:rsidRPr="0067482D" w:rsidRDefault="00DA169A" w:rsidP="00DA169A">
      <w:pPr>
        <w:rPr>
          <w:rFonts w:eastAsia="SimSun"/>
          <w:lang w:eastAsia="zh-CN"/>
        </w:rPr>
      </w:pPr>
      <w:r w:rsidRPr="00A7799E">
        <w:t>This solution provides a solution for UE-to-UE Relay reselection in Key Iss</w:t>
      </w:r>
      <w:r w:rsidRPr="002F112E">
        <w:t>ue #</w:t>
      </w:r>
      <w:r w:rsidRPr="002F112E">
        <w:rPr>
          <w:rFonts w:eastAsia="SimSun" w:hint="eastAsia"/>
          <w:lang w:eastAsia="zh-CN"/>
        </w:rPr>
        <w:t>1</w:t>
      </w:r>
      <w:r w:rsidRPr="00A7799E">
        <w:t>. Since the solution is independent of how the relay forwards traffic between Source UE and Target UE this solution is applicable to both Layer 2 UE-to-UE Relays and Layer 3 UE-to-UE Relays.</w:t>
      </w:r>
    </w:p>
    <w:p w14:paraId="17783FE9" w14:textId="54DD925B" w:rsidR="00DA169A" w:rsidRPr="0067482D" w:rsidDel="00DA169A" w:rsidRDefault="00DA169A" w:rsidP="00DA169A">
      <w:pPr>
        <w:pStyle w:val="NO"/>
        <w:rPr>
          <w:del w:id="21" w:author="JungJeSon" w:date="2022-09-30T09:56:00Z"/>
          <w:rFonts w:eastAsia="SimSun"/>
          <w:lang w:eastAsia="zh-CN"/>
        </w:rPr>
      </w:pPr>
      <w:del w:id="22" w:author="JungJeSon" w:date="2022-09-30T09:56:00Z">
        <w:r w:rsidRPr="002F112E" w:rsidDel="00DA169A">
          <w:delText>NOTE:</w:delText>
        </w:r>
        <w:r w:rsidRPr="002F112E" w:rsidDel="00DA169A">
          <w:rPr>
            <w:lang w:eastAsia="zh-CN"/>
          </w:rPr>
          <w:tab/>
        </w:r>
        <w:r w:rsidRPr="002F112E" w:rsidDel="00DA169A">
          <w:delText xml:space="preserve">The </w:delText>
        </w:r>
        <w:r w:rsidRPr="002F112E" w:rsidDel="00DA169A">
          <w:rPr>
            <w:rFonts w:hint="eastAsia"/>
            <w:lang w:eastAsia="zh-CN"/>
          </w:rPr>
          <w:delText>solution was Solution #</w:delText>
        </w:r>
        <w:r w:rsidRPr="002F112E" w:rsidDel="00DA169A">
          <w:rPr>
            <w:rFonts w:eastAsia="SimSun" w:hint="eastAsia"/>
            <w:lang w:eastAsia="zh-CN"/>
          </w:rPr>
          <w:delText>50</w:delText>
        </w:r>
        <w:r w:rsidRPr="002F112E" w:rsidDel="00DA169A">
          <w:rPr>
            <w:rFonts w:hint="eastAsia"/>
            <w:lang w:eastAsia="zh-CN"/>
          </w:rPr>
          <w:delText xml:space="preserve"> of TR</w:delText>
        </w:r>
        <w:r w:rsidDel="00DA169A">
          <w:rPr>
            <w:lang w:eastAsia="zh-CN"/>
          </w:rPr>
          <w:delText> </w:delText>
        </w:r>
        <w:r w:rsidRPr="002F112E" w:rsidDel="00DA169A">
          <w:rPr>
            <w:rFonts w:hint="eastAsia"/>
            <w:lang w:eastAsia="zh-CN"/>
          </w:rPr>
          <w:delText>23.752</w:delText>
        </w:r>
        <w:r w:rsidDel="00DA169A">
          <w:rPr>
            <w:lang w:eastAsia="zh-CN"/>
          </w:rPr>
          <w:delText> </w:delText>
        </w:r>
        <w:r w:rsidRPr="002F112E" w:rsidDel="00DA169A">
          <w:rPr>
            <w:rFonts w:hint="eastAsia"/>
            <w:lang w:eastAsia="zh-CN"/>
          </w:rPr>
          <w:delText>[</w:delText>
        </w:r>
        <w:r w:rsidDel="00DA169A">
          <w:rPr>
            <w:rFonts w:eastAsia="SimSun"/>
            <w:lang w:eastAsia="zh-CN"/>
          </w:rPr>
          <w:delText>2</w:delText>
        </w:r>
        <w:r w:rsidRPr="002F112E" w:rsidDel="00DA169A">
          <w:rPr>
            <w:rFonts w:hint="eastAsia"/>
            <w:lang w:eastAsia="zh-CN"/>
          </w:rPr>
          <w:delText>]</w:delText>
        </w:r>
        <w:r w:rsidRPr="002F112E" w:rsidDel="00DA169A">
          <w:delText>.</w:delText>
        </w:r>
      </w:del>
    </w:p>
    <w:p w14:paraId="7B389460" w14:textId="77777777" w:rsidR="00DA169A" w:rsidRPr="00A7799E" w:rsidRDefault="00DA169A" w:rsidP="00DA169A">
      <w:r w:rsidRPr="00A7799E">
        <w:t>Solution#</w:t>
      </w:r>
      <w:r>
        <w:rPr>
          <w:rFonts w:eastAsia="SimSun" w:hint="eastAsia"/>
          <w:lang w:eastAsia="zh-CN"/>
        </w:rPr>
        <w:t>1</w:t>
      </w:r>
      <w:r w:rsidRPr="00A7799E">
        <w:t xml:space="preserve"> provides a solution for UE-to-UE Relay Selection, and this solution is suitable for initial Relay </w:t>
      </w:r>
      <w:proofErr w:type="gramStart"/>
      <w:r w:rsidRPr="00A7799E">
        <w:t>selection</w:t>
      </w:r>
      <w:proofErr w:type="gramEnd"/>
      <w:r w:rsidRPr="00A7799E">
        <w:t xml:space="preserve"> and it could be extended for UE-to-UE Relay reselection. However, it will cause the UE-to-UE Relay in proximity broadcast the relay discovery message. Under some cases, these broadcast messages can be avoided, by Source UE and Target UE negotiating the relay reselection using the existing relay connection.</w:t>
      </w:r>
    </w:p>
    <w:p w14:paraId="44A112B2" w14:textId="77777777" w:rsidR="00DA169A" w:rsidRPr="00A7799E" w:rsidRDefault="00DA169A" w:rsidP="00DA169A">
      <w:r w:rsidRPr="00A7799E">
        <w:t xml:space="preserve">After the connection between Source UE and Target UE is setup, the Source UE and Target UE may receive relay discovery messages from the other UE-to-UE Relays. The Source UE or Target UE may find that the signal quality with other UE-to-UE Relays is better than that with the currently used UE-to-UE Relay. </w:t>
      </w:r>
      <w:proofErr w:type="gramStart"/>
      <w:r w:rsidRPr="00A7799E">
        <w:t>Alternatively</w:t>
      </w:r>
      <w:proofErr w:type="gramEnd"/>
      <w:r w:rsidRPr="00A7799E">
        <w:t xml:space="preserve"> if the Source UE or Target UE finds that the signal quality with the selected UE-to-UE Relay is not good enough, it will initiate the discover message to find the candidate UE-to-UE Relays which can provide a better connection. After new candidate UE-to-UE Relays have been identified, the Source UE or Target UE will initiate the relay reselection procedure and then these two UEs can negotiate UE-to-UE Relay reselection using the existing relay connection.</w:t>
      </w:r>
    </w:p>
    <w:p w14:paraId="72571F30" w14:textId="77777777" w:rsidR="00DA169A" w:rsidRPr="00A7799E" w:rsidRDefault="00DA169A" w:rsidP="00DA169A">
      <w:pPr>
        <w:pStyle w:val="Heading3"/>
      </w:pPr>
      <w:bookmarkStart w:id="23" w:name="_Toc50134412"/>
      <w:bookmarkStart w:id="24" w:name="_Toc50557364"/>
      <w:bookmarkStart w:id="25" w:name="_Toc50549050"/>
      <w:bookmarkStart w:id="26" w:name="_Toc57209983"/>
      <w:bookmarkStart w:id="27" w:name="_Toc57366374"/>
      <w:bookmarkStart w:id="28" w:name="_Toc68086327"/>
      <w:bookmarkStart w:id="29" w:name="_Toc101265073"/>
      <w:bookmarkStart w:id="30" w:name="_Toc104479948"/>
      <w:bookmarkStart w:id="31" w:name="_Toc113265851"/>
      <w:r w:rsidRPr="00A7799E">
        <w:lastRenderedPageBreak/>
        <w:t>6.</w:t>
      </w:r>
      <w:r>
        <w:rPr>
          <w:rFonts w:eastAsia="SimSun" w:hint="eastAsia"/>
          <w:lang w:eastAsia="zh-CN"/>
        </w:rPr>
        <w:t>7</w:t>
      </w:r>
      <w:r w:rsidRPr="00A7799E">
        <w:t>.2</w:t>
      </w:r>
      <w:r w:rsidRPr="00A7799E">
        <w:tab/>
        <w:t>Procedures</w:t>
      </w:r>
      <w:bookmarkStart w:id="32" w:name="_Toc43994100"/>
      <w:bookmarkEnd w:id="23"/>
      <w:bookmarkEnd w:id="24"/>
      <w:bookmarkEnd w:id="25"/>
      <w:bookmarkEnd w:id="26"/>
      <w:bookmarkEnd w:id="27"/>
      <w:bookmarkEnd w:id="28"/>
      <w:bookmarkEnd w:id="29"/>
      <w:bookmarkEnd w:id="30"/>
      <w:bookmarkEnd w:id="31"/>
    </w:p>
    <w:p w14:paraId="13545D31" w14:textId="77777777" w:rsidR="00DA169A" w:rsidRPr="00A7799E" w:rsidRDefault="00DA169A" w:rsidP="00DA169A">
      <w:pPr>
        <w:pStyle w:val="TH"/>
      </w:pPr>
      <w:r w:rsidRPr="00A7799E">
        <w:object w:dxaOrig="6946" w:dyaOrig="5242" w14:anchorId="57190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15pt" o:ole="">
            <v:imagedata r:id="rId10" o:title="" croptop="11444f" cropleft="11291f"/>
          </v:shape>
          <o:OLEObject Type="Embed" ProgID="Word.Picture.8" ShapeID="_x0000_i1025" DrawAspect="Content" ObjectID="_1726043091" r:id="rId11"/>
        </w:object>
      </w:r>
    </w:p>
    <w:p w14:paraId="2687D1E1" w14:textId="77777777" w:rsidR="00DA169A" w:rsidRPr="00A7799E" w:rsidRDefault="00DA169A" w:rsidP="00DA169A">
      <w:pPr>
        <w:pStyle w:val="TF"/>
      </w:pPr>
      <w:r w:rsidRPr="00A7799E">
        <w:rPr>
          <w:lang w:eastAsia="zh-CN"/>
        </w:rPr>
        <w:t>Figure 6.</w:t>
      </w:r>
      <w:r>
        <w:rPr>
          <w:rFonts w:eastAsia="SimSun" w:hint="eastAsia"/>
          <w:lang w:eastAsia="zh-CN"/>
        </w:rPr>
        <w:t>7</w:t>
      </w:r>
      <w:r w:rsidRPr="00A7799E">
        <w:rPr>
          <w:lang w:eastAsia="zh-CN"/>
        </w:rPr>
        <w:t xml:space="preserve">.2-1: </w:t>
      </w:r>
      <w:r w:rsidRPr="00A7799E">
        <w:t>UE-to-UE Relay Reselection Procedure</w:t>
      </w:r>
    </w:p>
    <w:p w14:paraId="438B7D9A" w14:textId="4287E551" w:rsidR="00DA169A" w:rsidRPr="00A7799E" w:rsidRDefault="00DA169A" w:rsidP="00DA169A">
      <w:pPr>
        <w:pStyle w:val="B1"/>
      </w:pPr>
      <w:r w:rsidRPr="00A7799E">
        <w:t>1.</w:t>
      </w:r>
      <w:r w:rsidRPr="00A7799E">
        <w:tab/>
        <w:t>Connection between Source UE and Target UE via Relay 1 is setup by using the other solutions</w:t>
      </w:r>
      <w:del w:id="33" w:author="JungJeSon" w:date="2022-09-30T09:57:00Z">
        <w:r w:rsidRPr="00A7799E" w:rsidDel="00DA169A">
          <w:delText xml:space="preserve"> such as Solution #9</w:delText>
        </w:r>
        <w:r w:rsidRPr="0067482D" w:rsidDel="00DA169A">
          <w:rPr>
            <w:rFonts w:eastAsia="SimSun" w:hint="eastAsia"/>
            <w:lang w:eastAsia="zh-CN"/>
          </w:rPr>
          <w:delText xml:space="preserve"> </w:delText>
        </w:r>
        <w:r w:rsidRPr="002F112E" w:rsidDel="00DA169A">
          <w:rPr>
            <w:rFonts w:eastAsia="SimSun" w:hint="eastAsia"/>
            <w:lang w:eastAsia="zh-CN"/>
          </w:rPr>
          <w:delText>of TR</w:delText>
        </w:r>
        <w:r w:rsidDel="00DA169A">
          <w:rPr>
            <w:rFonts w:eastAsia="SimSun"/>
            <w:lang w:eastAsia="zh-CN"/>
          </w:rPr>
          <w:delText> </w:delText>
        </w:r>
        <w:r w:rsidRPr="002F112E" w:rsidDel="00DA169A">
          <w:rPr>
            <w:rFonts w:eastAsia="SimSun" w:hint="eastAsia"/>
            <w:lang w:eastAsia="zh-CN"/>
          </w:rPr>
          <w:delText>23.752</w:delText>
        </w:r>
        <w:r w:rsidDel="00DA169A">
          <w:rPr>
            <w:rFonts w:eastAsia="SimSun"/>
            <w:lang w:eastAsia="zh-CN"/>
          </w:rPr>
          <w:delText> </w:delText>
        </w:r>
        <w:r w:rsidRPr="002F112E" w:rsidDel="00DA169A">
          <w:rPr>
            <w:rFonts w:eastAsia="SimSun" w:hint="eastAsia"/>
            <w:lang w:eastAsia="zh-CN"/>
          </w:rPr>
          <w:delText>[</w:delText>
        </w:r>
        <w:r w:rsidDel="00DA169A">
          <w:rPr>
            <w:rFonts w:eastAsia="SimSun"/>
            <w:lang w:eastAsia="zh-CN"/>
          </w:rPr>
          <w:delText>2</w:delText>
        </w:r>
        <w:r w:rsidRPr="002F112E" w:rsidDel="00DA169A">
          <w:rPr>
            <w:rFonts w:eastAsia="SimSun" w:hint="eastAsia"/>
            <w:lang w:eastAsia="zh-CN"/>
          </w:rPr>
          <w:delText>]</w:delText>
        </w:r>
        <w:r w:rsidRPr="002F112E" w:rsidDel="00DA169A">
          <w:delText xml:space="preserve"> and</w:delText>
        </w:r>
        <w:r w:rsidRPr="00A7799E" w:rsidDel="00DA169A">
          <w:delText xml:space="preserve"> Solution #</w:delText>
        </w:r>
        <w:r w:rsidDel="00DA169A">
          <w:rPr>
            <w:rFonts w:eastAsia="SimSun" w:hint="eastAsia"/>
            <w:lang w:eastAsia="zh-CN"/>
          </w:rPr>
          <w:delText>2</w:delText>
        </w:r>
      </w:del>
      <w:r w:rsidRPr="00A7799E">
        <w:t>, and Relay 1 is selected as UE-to-UE Relay, such as by using the Solution #</w:t>
      </w:r>
      <w:r>
        <w:rPr>
          <w:rFonts w:eastAsia="SimSun" w:hint="eastAsia"/>
          <w:lang w:eastAsia="zh-CN"/>
        </w:rPr>
        <w:t>1</w:t>
      </w:r>
      <w:r w:rsidRPr="00A7799E">
        <w:t>.</w:t>
      </w:r>
    </w:p>
    <w:p w14:paraId="595E671E" w14:textId="77777777" w:rsidR="00DA169A" w:rsidRPr="00A7799E" w:rsidRDefault="00DA169A" w:rsidP="00DA169A">
      <w:pPr>
        <w:pStyle w:val="B1"/>
      </w:pPr>
      <w:r w:rsidRPr="00A7799E">
        <w:t>2.</w:t>
      </w:r>
      <w:r w:rsidRPr="00A7799E">
        <w:tab/>
        <w:t xml:space="preserve">The Source UE decides to perform UE-to-UE Relay reselection. This may be triggered by receiving the relay discovery message from another UE-to-UE Relay, and the signal quality with this UE-to-UE Relay is better than that with Relay 1. </w:t>
      </w:r>
      <w:proofErr w:type="gramStart"/>
      <w:r w:rsidRPr="00A7799E">
        <w:t>Alternatively</w:t>
      </w:r>
      <w:proofErr w:type="gramEnd"/>
      <w:r w:rsidRPr="00A7799E">
        <w:t xml:space="preserve"> the Source UE will initiate the discover message to find candidate UE-to-UE Relays which can provide a better connection, when it finds that the signal quality with Relay 1 is not good enough.</w:t>
      </w:r>
    </w:p>
    <w:p w14:paraId="15A6D280" w14:textId="77777777" w:rsidR="00DA169A" w:rsidRPr="00A7799E" w:rsidRDefault="00DA169A" w:rsidP="00DA169A">
      <w:pPr>
        <w:pStyle w:val="B1"/>
      </w:pPr>
      <w:r w:rsidRPr="00A7799E">
        <w:t>3.</w:t>
      </w:r>
      <w:r w:rsidRPr="00A7799E">
        <w:tab/>
        <w:t>After the Source UE identifies the candidate UE-to-UE Relays, the Source UE sends the UE-to-UE Relay reselection request to the Target UE using the connection via Relay 1, and the request message includes the candidate UE-to-UE Relay ID(s) ordered by the Source UE</w:t>
      </w:r>
      <w:r>
        <w:t>'</w:t>
      </w:r>
      <w:r w:rsidRPr="00A7799E">
        <w:t xml:space="preserve">s preference based on </w:t>
      </w:r>
      <w:proofErr w:type="gramStart"/>
      <w:r w:rsidRPr="00A7799E">
        <w:t>e.g.</w:t>
      </w:r>
      <w:proofErr w:type="gramEnd"/>
      <w:r w:rsidRPr="00A7799E">
        <w:t xml:space="preserve"> the signal quality of UE-to-UE Relays.</w:t>
      </w:r>
    </w:p>
    <w:p w14:paraId="3BE641DB" w14:textId="77777777" w:rsidR="00DA169A" w:rsidRPr="00A7799E" w:rsidRDefault="00DA169A" w:rsidP="00DA169A">
      <w:pPr>
        <w:pStyle w:val="NO"/>
      </w:pPr>
      <w:r w:rsidRPr="00A7799E">
        <w:t>NOTE</w:t>
      </w:r>
      <w:r>
        <w:rPr>
          <w:lang w:eastAsia="zh-CN"/>
        </w:rPr>
        <w:t> </w:t>
      </w:r>
      <w:r w:rsidRPr="00A7799E">
        <w:rPr>
          <w:lang w:eastAsia="zh-CN"/>
        </w:rPr>
        <w:t>1</w:t>
      </w:r>
      <w:r w:rsidRPr="00A7799E">
        <w:t>:</w:t>
      </w:r>
      <w:r w:rsidRPr="00A7799E">
        <w:tab/>
        <w:t xml:space="preserve">Details of </w:t>
      </w:r>
      <w:r w:rsidRPr="00A7799E">
        <w:rPr>
          <w:lang w:eastAsia="zh-CN"/>
        </w:rPr>
        <w:t>UE-to-UE</w:t>
      </w:r>
      <w:r w:rsidRPr="00A7799E">
        <w:t xml:space="preserve"> Relay reselection request message and how the message is forwarded by UE-to-UE Relay depends on the Layer 2 UE-to-UE Relays and Layer 3 UE-to-UE Relays solution.</w:t>
      </w:r>
    </w:p>
    <w:p w14:paraId="0B7941BC" w14:textId="77777777" w:rsidR="00DA169A" w:rsidRPr="00A7799E" w:rsidRDefault="00DA169A" w:rsidP="00DA169A">
      <w:pPr>
        <w:pStyle w:val="B1"/>
        <w:rPr>
          <w:lang w:eastAsia="zh-CN"/>
        </w:rPr>
      </w:pPr>
      <w:r w:rsidRPr="00A7799E">
        <w:t>4.</w:t>
      </w:r>
      <w:r w:rsidRPr="00A7799E">
        <w:tab/>
        <w:t>The Target UE decides to change from Relay 1 to a new UE-to-UE Relay. The new UE-to-UE Relay is chosen from the candidate UE-to-UE Relay ID(s) included in the reselection request. This decision can be based on a new UE-to-UE Relay providing the best signal quality,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w:t>
      </w:r>
    </w:p>
    <w:p w14:paraId="45DB6E3D" w14:textId="77777777" w:rsidR="00DA169A" w:rsidRPr="00A7799E" w:rsidRDefault="00DA169A" w:rsidP="00DA169A">
      <w:pPr>
        <w:pStyle w:val="NO"/>
        <w:rPr>
          <w:lang w:eastAsia="zh-CN"/>
        </w:rPr>
      </w:pPr>
      <w:r w:rsidRPr="00A7799E">
        <w:t>NOTE</w:t>
      </w:r>
      <w:r>
        <w:rPr>
          <w:lang w:eastAsia="zh-CN"/>
        </w:rPr>
        <w:t> </w:t>
      </w:r>
      <w:r w:rsidRPr="00A7799E">
        <w:t>2:</w:t>
      </w:r>
      <w:r w:rsidRPr="00A7799E">
        <w:rPr>
          <w:lang w:eastAsia="zh-CN"/>
        </w:rPr>
        <w:tab/>
        <w:t>Whether and how the signal quality information is used for candidate UE-to-UE Relay selection needs to be coordinated with RAN WG</w:t>
      </w:r>
      <w:r w:rsidRPr="00A7799E">
        <w:t>.</w:t>
      </w:r>
    </w:p>
    <w:p w14:paraId="0E20E2B2" w14:textId="77777777" w:rsidR="00DA169A" w:rsidRPr="00A7799E" w:rsidRDefault="00DA169A" w:rsidP="00DA169A">
      <w:pPr>
        <w:pStyle w:val="B1"/>
      </w:pPr>
      <w:r w:rsidRPr="00A7799E">
        <w:t>5.</w:t>
      </w:r>
      <w:r w:rsidRPr="00A7799E">
        <w:tab/>
        <w:t>The Target UE sends a response to the Source UE via Relay 1 that includes the new UE-to-UE Relay ID. If no new UE-to-UE Relay is chosen, the Target UE may not respond to Source UE or send a response indicating Relay reselection failure.</w:t>
      </w:r>
    </w:p>
    <w:p w14:paraId="1EA5738C" w14:textId="77777777" w:rsidR="00DA169A" w:rsidRPr="00A7799E" w:rsidRDefault="00DA169A" w:rsidP="00DA169A">
      <w:pPr>
        <w:pStyle w:val="B1"/>
      </w:pPr>
      <w:r w:rsidRPr="00A7799E">
        <w:t>6.</w:t>
      </w:r>
      <w:r w:rsidRPr="00A7799E">
        <w:tab/>
        <w:t xml:space="preserve">[Optional] If the Target UE choses a new UE-to-UE Relay in step 5, the Source UE initiates the connection setup procedure via the new UE-to-UE Relay, </w:t>
      </w:r>
      <w:proofErr w:type="gramStart"/>
      <w:r w:rsidRPr="00A7799E">
        <w:t>and also</w:t>
      </w:r>
      <w:proofErr w:type="gramEnd"/>
      <w:r w:rsidRPr="00A7799E">
        <w:t xml:space="preserve"> releases the connection via Relay 1.</w:t>
      </w:r>
    </w:p>
    <w:p w14:paraId="4C4E9421" w14:textId="77777777" w:rsidR="00DA169A" w:rsidRPr="00A7799E" w:rsidRDefault="00DA169A" w:rsidP="00DA169A">
      <w:pPr>
        <w:pStyle w:val="Heading4"/>
      </w:pPr>
      <w:bookmarkStart w:id="34" w:name="_Toc57209984"/>
      <w:bookmarkStart w:id="35" w:name="_Toc57366375"/>
      <w:bookmarkStart w:id="36" w:name="_Toc68086328"/>
      <w:bookmarkStart w:id="37" w:name="_Toc101265074"/>
      <w:bookmarkStart w:id="38" w:name="_Toc104479949"/>
      <w:bookmarkStart w:id="39" w:name="_Toc113265852"/>
      <w:r w:rsidRPr="00A7799E">
        <w:t>6.</w:t>
      </w:r>
      <w:r>
        <w:rPr>
          <w:rFonts w:eastAsia="SimSun" w:hint="eastAsia"/>
          <w:lang w:eastAsia="zh-CN"/>
        </w:rPr>
        <w:t>7</w:t>
      </w:r>
      <w:r w:rsidRPr="00A7799E">
        <w:t>.2.1</w:t>
      </w:r>
      <w:r w:rsidRPr="00A7799E">
        <w:tab/>
        <w:t>Layer-2 based UE-to-UE Relay Re-selection</w:t>
      </w:r>
      <w:bookmarkEnd w:id="34"/>
      <w:bookmarkEnd w:id="35"/>
      <w:bookmarkEnd w:id="36"/>
      <w:bookmarkEnd w:id="37"/>
      <w:bookmarkEnd w:id="38"/>
      <w:bookmarkEnd w:id="39"/>
    </w:p>
    <w:p w14:paraId="7D95A0C2" w14:textId="37143796" w:rsidR="00DA169A" w:rsidRPr="00A7799E" w:rsidRDefault="00DA169A" w:rsidP="00DA169A">
      <w:r w:rsidRPr="00A7799E">
        <w:t>Figure 6.</w:t>
      </w:r>
      <w:r>
        <w:rPr>
          <w:rFonts w:eastAsia="SimSun" w:hint="eastAsia"/>
          <w:lang w:eastAsia="zh-CN"/>
        </w:rPr>
        <w:t>7</w:t>
      </w:r>
      <w:r w:rsidRPr="00A7799E">
        <w:t>.2.1-1 illustrates the procedure for UE-to-UE Relay re-selection for Layer-2 based solution</w:t>
      </w:r>
      <w:del w:id="40" w:author="JungJeSon" w:date="2022-09-30T09:58:00Z">
        <w:r w:rsidRPr="00A7799E" w:rsidDel="00DA169A">
          <w:delText xml:space="preserve"> (as defined in Sol#</w:delText>
        </w:r>
        <w:r w:rsidRPr="002F112E" w:rsidDel="00DA169A">
          <w:delText>9</w:delText>
        </w:r>
        <w:r w:rsidRPr="002F112E" w:rsidDel="00DA169A">
          <w:rPr>
            <w:rFonts w:eastAsia="SimSun" w:hint="eastAsia"/>
            <w:lang w:eastAsia="zh-CN"/>
          </w:rPr>
          <w:delText xml:space="preserve"> of TR</w:delText>
        </w:r>
        <w:r w:rsidDel="00DA169A">
          <w:rPr>
            <w:rFonts w:eastAsia="SimSun"/>
            <w:lang w:eastAsia="zh-CN"/>
          </w:rPr>
          <w:delText> </w:delText>
        </w:r>
        <w:r w:rsidRPr="002F112E" w:rsidDel="00DA169A">
          <w:rPr>
            <w:rFonts w:eastAsia="SimSun" w:hint="eastAsia"/>
            <w:lang w:eastAsia="zh-CN"/>
          </w:rPr>
          <w:delText>23.752</w:delText>
        </w:r>
        <w:r w:rsidDel="00DA169A">
          <w:rPr>
            <w:rFonts w:eastAsia="SimSun"/>
            <w:lang w:eastAsia="zh-CN"/>
          </w:rPr>
          <w:delText> </w:delText>
        </w:r>
        <w:r w:rsidRPr="002F112E" w:rsidDel="00DA169A">
          <w:rPr>
            <w:rFonts w:eastAsia="SimSun" w:hint="eastAsia"/>
            <w:lang w:eastAsia="zh-CN"/>
          </w:rPr>
          <w:delText>[</w:delText>
        </w:r>
        <w:r w:rsidDel="00DA169A">
          <w:rPr>
            <w:rFonts w:eastAsia="SimSun"/>
            <w:lang w:eastAsia="zh-CN"/>
          </w:rPr>
          <w:delText>2</w:delText>
        </w:r>
        <w:r w:rsidRPr="002F112E" w:rsidDel="00DA169A">
          <w:rPr>
            <w:rFonts w:eastAsia="SimSun" w:hint="eastAsia"/>
            <w:lang w:eastAsia="zh-CN"/>
          </w:rPr>
          <w:delText>]</w:delText>
        </w:r>
        <w:r w:rsidRPr="002F112E" w:rsidDel="00DA169A">
          <w:delText>)</w:delText>
        </w:r>
      </w:del>
      <w:r w:rsidRPr="002F112E">
        <w:t>.</w:t>
      </w:r>
    </w:p>
    <w:p w14:paraId="70452C75" w14:textId="77777777" w:rsidR="00DA169A" w:rsidRPr="00A7799E" w:rsidRDefault="00DA169A" w:rsidP="00DA169A">
      <w:pPr>
        <w:pStyle w:val="TH"/>
      </w:pPr>
      <w:r w:rsidRPr="00A7799E">
        <w:object w:dxaOrig="11580" w:dyaOrig="7455" w14:anchorId="76509DD3">
          <v:shape id="_x0000_i1026" type="#_x0000_t75" style="width:481.85pt;height:310.45pt" o:ole="">
            <v:imagedata r:id="rId12" o:title=""/>
          </v:shape>
          <o:OLEObject Type="Embed" ProgID="Visio.Drawing.15" ShapeID="_x0000_i1026" DrawAspect="Content" ObjectID="_1726043092" r:id="rId13"/>
        </w:object>
      </w:r>
    </w:p>
    <w:p w14:paraId="28C7799E" w14:textId="77777777" w:rsidR="00DA169A" w:rsidRPr="00A7799E" w:rsidRDefault="00DA169A" w:rsidP="00DA169A">
      <w:pPr>
        <w:pStyle w:val="TF"/>
      </w:pPr>
      <w:r w:rsidRPr="00A7799E">
        <w:t>Figure 6.</w:t>
      </w:r>
      <w:r>
        <w:rPr>
          <w:rFonts w:eastAsia="SimSun" w:hint="eastAsia"/>
          <w:lang w:eastAsia="zh-CN"/>
        </w:rPr>
        <w:t>7</w:t>
      </w:r>
      <w:r w:rsidRPr="00A7799E">
        <w:t>.2.1-1: Layer-2 based UE-to-UE Relay Re-selection</w:t>
      </w:r>
    </w:p>
    <w:p w14:paraId="079178A5" w14:textId="7431A589" w:rsidR="00DA169A" w:rsidRPr="00A7799E" w:rsidRDefault="00DA169A" w:rsidP="00DA169A">
      <w:pPr>
        <w:pStyle w:val="B1"/>
      </w:pPr>
      <w:r w:rsidRPr="00A7799E">
        <w:t>1.</w:t>
      </w:r>
      <w:r w:rsidRPr="00A7799E">
        <w:tab/>
        <w:t>A PC5 unicast link is established between Source UE and Target UE via Relay 1</w:t>
      </w:r>
      <w:r w:rsidR="00394835">
        <w:t xml:space="preserve"> </w:t>
      </w:r>
      <w:ins w:id="41" w:author="JungJeSon" w:date="2022-09-30T10:08:00Z">
        <w:r w:rsidR="00394835">
          <w:t xml:space="preserve">(using </w:t>
        </w:r>
      </w:ins>
      <w:ins w:id="42" w:author="JungJeSon" w:date="2022-09-30T10:09:00Z">
        <w:r w:rsidR="00394835">
          <w:t xml:space="preserve">any </w:t>
        </w:r>
      </w:ins>
      <w:ins w:id="43" w:author="JungJeSon" w:date="2022-09-30T10:08:00Z">
        <w:r w:rsidR="00394835">
          <w:t>L2 UE-to-UE Relay solution)</w:t>
        </w:r>
      </w:ins>
      <w:del w:id="44" w:author="JungJeSon" w:date="2022-09-30T09:58:00Z">
        <w:r w:rsidRPr="00A7799E" w:rsidDel="00DA169A">
          <w:delText xml:space="preserve"> (using Layer-2 based solution as described in sol#9</w:delText>
        </w:r>
        <w:r w:rsidRPr="0067482D" w:rsidDel="00DA169A">
          <w:rPr>
            <w:rFonts w:eastAsia="SimSun" w:hint="eastAsia"/>
            <w:lang w:eastAsia="zh-CN"/>
          </w:rPr>
          <w:delText xml:space="preserve"> </w:delText>
        </w:r>
        <w:r w:rsidRPr="002F112E" w:rsidDel="00DA169A">
          <w:rPr>
            <w:rFonts w:eastAsia="SimSun" w:hint="eastAsia"/>
            <w:lang w:eastAsia="zh-CN"/>
          </w:rPr>
          <w:delText>of TR</w:delText>
        </w:r>
        <w:r w:rsidDel="00DA169A">
          <w:rPr>
            <w:rFonts w:eastAsia="SimSun"/>
            <w:lang w:eastAsia="zh-CN"/>
          </w:rPr>
          <w:delText> </w:delText>
        </w:r>
        <w:r w:rsidRPr="002F112E" w:rsidDel="00DA169A">
          <w:rPr>
            <w:rFonts w:eastAsia="SimSun" w:hint="eastAsia"/>
            <w:lang w:eastAsia="zh-CN"/>
          </w:rPr>
          <w:delText>23.752</w:delText>
        </w:r>
        <w:r w:rsidDel="00DA169A">
          <w:rPr>
            <w:rFonts w:eastAsia="SimSun"/>
            <w:lang w:eastAsia="zh-CN"/>
          </w:rPr>
          <w:delText> </w:delText>
        </w:r>
        <w:r w:rsidRPr="002F112E" w:rsidDel="00DA169A">
          <w:rPr>
            <w:rFonts w:eastAsia="SimSun" w:hint="eastAsia"/>
            <w:lang w:eastAsia="zh-CN"/>
          </w:rPr>
          <w:delText>[</w:delText>
        </w:r>
        <w:r w:rsidDel="00DA169A">
          <w:rPr>
            <w:rFonts w:eastAsia="SimSun"/>
            <w:lang w:eastAsia="zh-CN"/>
          </w:rPr>
          <w:delText>2</w:delText>
        </w:r>
        <w:r w:rsidRPr="002F112E" w:rsidDel="00DA169A">
          <w:rPr>
            <w:rFonts w:eastAsia="SimSun" w:hint="eastAsia"/>
            <w:lang w:eastAsia="zh-CN"/>
          </w:rPr>
          <w:delText>]</w:delText>
        </w:r>
        <w:r w:rsidRPr="002F112E" w:rsidDel="00DA169A">
          <w:delText>)</w:delText>
        </w:r>
      </w:del>
      <w:r w:rsidRPr="002F112E">
        <w:t>.</w:t>
      </w:r>
    </w:p>
    <w:p w14:paraId="72CE0809" w14:textId="77777777" w:rsidR="00DA169A" w:rsidRPr="00A7799E" w:rsidRDefault="00DA169A" w:rsidP="00DA169A">
      <w:pPr>
        <w:pStyle w:val="B1"/>
      </w:pPr>
      <w:r w:rsidRPr="00A7799E">
        <w:t>2.</w:t>
      </w:r>
      <w:r w:rsidRPr="00A7799E">
        <w:tab/>
        <w:t>Traffic is exchanged between the Source UE and the Target UE over the PC5 unicast link, via Relay 1.</w:t>
      </w:r>
    </w:p>
    <w:p w14:paraId="65174704" w14:textId="77777777" w:rsidR="00DA169A" w:rsidRPr="00A7799E" w:rsidRDefault="00DA169A" w:rsidP="00DA169A">
      <w:pPr>
        <w:pStyle w:val="B1"/>
      </w:pPr>
      <w:r w:rsidRPr="00A7799E">
        <w:t>3.</w:t>
      </w:r>
      <w:r w:rsidRPr="00A7799E">
        <w:tab/>
        <w:t>Source UE detects a condition or receives a trigger to change the UE-to-UE Relay. The Source UE may perform a discovery procedure to obtain a list of candidate UE-to-UE Relay IDs (</w:t>
      </w:r>
      <w:proofErr w:type="gramStart"/>
      <w:r w:rsidRPr="00A7799E">
        <w:t>i.e.</w:t>
      </w:r>
      <w:proofErr w:type="gramEnd"/>
      <w:r w:rsidRPr="00A7799E">
        <w:t xml:space="preserve"> RIDs).</w:t>
      </w:r>
    </w:p>
    <w:p w14:paraId="490C4722" w14:textId="77777777" w:rsidR="00DA169A" w:rsidRPr="00A7799E" w:rsidRDefault="00DA169A" w:rsidP="00DA169A">
      <w:pPr>
        <w:pStyle w:val="B1"/>
      </w:pPr>
      <w:r w:rsidRPr="00A7799E">
        <w:t>4.</w:t>
      </w:r>
      <w:r w:rsidRPr="00A7799E">
        <w:tab/>
        <w:t>Source UE sends a Link Modification Request message to Target UE (via Relay 1) including a Relay re-selection indication, a list of candidate RIDs and a source UE link ID, which is used on the Source UE, at steps 9 and/or 10, to associate the existing PC5 unicast link via Relay 1 to the replacing PC5 unicast link with the selected Relay (</w:t>
      </w:r>
      <w:proofErr w:type="gramStart"/>
      <w:r w:rsidRPr="00A7799E">
        <w:t>e.g.</w:t>
      </w:r>
      <w:proofErr w:type="gramEnd"/>
      <w:r w:rsidRPr="00A7799E">
        <w:t xml:space="preserve"> Relay 2).</w:t>
      </w:r>
    </w:p>
    <w:p w14:paraId="7711C5A8" w14:textId="77777777" w:rsidR="00DA169A" w:rsidRPr="00A7799E" w:rsidRDefault="00DA169A" w:rsidP="00DA169A">
      <w:pPr>
        <w:pStyle w:val="B1"/>
      </w:pPr>
      <w:r w:rsidRPr="00A7799E">
        <w:t>5.</w:t>
      </w:r>
      <w:r w:rsidRPr="00A7799E">
        <w:tab/>
        <w:t>Target UE selects a Relay from the received list of candidate RIDs (</w:t>
      </w:r>
      <w:proofErr w:type="gramStart"/>
      <w:r w:rsidRPr="00A7799E">
        <w:t>e.g.</w:t>
      </w:r>
      <w:proofErr w:type="gramEnd"/>
      <w:r w:rsidRPr="00A7799E">
        <w:t xml:space="preserve"> Relay 2).</w:t>
      </w:r>
    </w:p>
    <w:p w14:paraId="7FD8A3DB" w14:textId="77777777" w:rsidR="00DA169A" w:rsidRPr="00A7799E" w:rsidRDefault="00DA169A" w:rsidP="00DA169A">
      <w:pPr>
        <w:pStyle w:val="B1"/>
      </w:pPr>
      <w:r w:rsidRPr="00A7799E">
        <w:t>6.</w:t>
      </w:r>
      <w:r w:rsidRPr="00A7799E">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w:t>
      </w:r>
      <w:proofErr w:type="gramStart"/>
      <w:r w:rsidRPr="00A7799E">
        <w:t>i.e.</w:t>
      </w:r>
      <w:proofErr w:type="gramEnd"/>
      <w:r w:rsidRPr="00A7799E">
        <w:t xml:space="preserve"> Relay 2).</w:t>
      </w:r>
    </w:p>
    <w:p w14:paraId="35130311" w14:textId="77777777" w:rsidR="00DA169A" w:rsidRPr="00A7799E" w:rsidRDefault="00DA169A" w:rsidP="00DA169A">
      <w:pPr>
        <w:pStyle w:val="B1"/>
      </w:pPr>
      <w:r w:rsidRPr="00A7799E">
        <w:t>7.</w:t>
      </w:r>
      <w:r w:rsidRPr="00A7799E">
        <w:tab/>
        <w:t>Source UE sends a broadcast Direct Communication Request (DCR) message including the Target UE user info, and the Selected RID and the target UE link ID received from Target UE during the Relay re-selection at step 6.</w:t>
      </w:r>
    </w:p>
    <w:p w14:paraId="35697C6B" w14:textId="0BD3C78B" w:rsidR="00DA169A" w:rsidRPr="00A7799E" w:rsidRDefault="00DA169A" w:rsidP="00DA169A">
      <w:pPr>
        <w:pStyle w:val="B1"/>
      </w:pPr>
      <w:r w:rsidRPr="00A7799E">
        <w:t>8.</w:t>
      </w:r>
      <w:r w:rsidRPr="00A7799E">
        <w:tab/>
        <w:t xml:space="preserve">Relay 2 receives the DCR message and verifies if the </w:t>
      </w:r>
      <w:r>
        <w:t>"</w:t>
      </w:r>
      <w:r w:rsidRPr="00A7799E">
        <w:t>Selected RID</w:t>
      </w:r>
      <w:r>
        <w:t>"</w:t>
      </w:r>
      <w:r w:rsidRPr="00A7799E">
        <w:t xml:space="preserve"> value matches its own RID and forwards the DCR message only if the </w:t>
      </w:r>
      <w:r>
        <w:t>"</w:t>
      </w:r>
      <w:r w:rsidRPr="00A7799E">
        <w:t>Selected RID</w:t>
      </w:r>
      <w:r>
        <w:t>"</w:t>
      </w:r>
      <w:r w:rsidRPr="00A7799E">
        <w:t xml:space="preserve"> value matches its own RID. The UE-to-UE Relay adds its RID to the forwarded DCR message</w:t>
      </w:r>
      <w:del w:id="45" w:author="JungJeSon" w:date="2022-09-30T09:59:00Z">
        <w:r w:rsidRPr="00A7799E" w:rsidDel="00DA169A">
          <w:delText xml:space="preserve"> (as specified in Layer</w:delText>
        </w:r>
        <w:r w:rsidRPr="002F112E" w:rsidDel="00DA169A">
          <w:delText>-</w:delText>
        </w:r>
        <w:r w:rsidRPr="002F112E" w:rsidDel="00DA169A">
          <w:rPr>
            <w:rFonts w:eastAsia="SimSun" w:hint="eastAsia"/>
            <w:lang w:eastAsia="zh-CN"/>
          </w:rPr>
          <w:delText>2</w:delText>
        </w:r>
        <w:r w:rsidRPr="002F112E" w:rsidDel="00DA169A">
          <w:delText xml:space="preserve"> based sol #9</w:delText>
        </w:r>
        <w:r w:rsidRPr="002F112E" w:rsidDel="00DA169A">
          <w:rPr>
            <w:rFonts w:eastAsia="SimSun" w:hint="eastAsia"/>
            <w:lang w:eastAsia="zh-CN"/>
          </w:rPr>
          <w:delText xml:space="preserve"> of TR</w:delText>
        </w:r>
        <w:r w:rsidDel="00DA169A">
          <w:rPr>
            <w:rFonts w:eastAsia="SimSun"/>
            <w:lang w:eastAsia="zh-CN"/>
          </w:rPr>
          <w:delText> </w:delText>
        </w:r>
        <w:r w:rsidRPr="002F112E" w:rsidDel="00DA169A">
          <w:rPr>
            <w:rFonts w:eastAsia="SimSun" w:hint="eastAsia"/>
            <w:lang w:eastAsia="zh-CN"/>
          </w:rPr>
          <w:delText>23.752</w:delText>
        </w:r>
        <w:r w:rsidDel="00DA169A">
          <w:rPr>
            <w:rFonts w:eastAsia="SimSun"/>
            <w:lang w:eastAsia="zh-CN"/>
          </w:rPr>
          <w:delText> </w:delText>
        </w:r>
        <w:r w:rsidRPr="002F112E" w:rsidDel="00DA169A">
          <w:rPr>
            <w:lang w:eastAsia="ko-KR"/>
          </w:rPr>
          <w:delText>[</w:delText>
        </w:r>
        <w:r w:rsidDel="00DA169A">
          <w:rPr>
            <w:rFonts w:eastAsia="SimSun"/>
            <w:lang w:eastAsia="zh-CN"/>
          </w:rPr>
          <w:delText>2</w:delText>
        </w:r>
        <w:r w:rsidDel="00DA169A">
          <w:rPr>
            <w:lang w:eastAsia="ko-KR"/>
          </w:rPr>
          <w:delText>]</w:delText>
        </w:r>
        <w:r w:rsidRPr="00A7799E" w:rsidDel="00DA169A">
          <w:delText>)</w:delText>
        </w:r>
      </w:del>
      <w:r w:rsidRPr="00A7799E">
        <w:t>. Target UE receives the DCR message and validates that the target UE link ID matches its link ID as previously sent to Source UE (at step 6). Target UE also verifies that the DCR message is received from its selected RID (</w:t>
      </w:r>
      <w:proofErr w:type="gramStart"/>
      <w:r w:rsidRPr="00A7799E">
        <w:t>i.e.</w:t>
      </w:r>
      <w:proofErr w:type="gramEnd"/>
      <w:r w:rsidRPr="00A7799E">
        <w:t xml:space="preserve"> RID2). Target UE uses the target UE link ID to find the previous PC5 unicast link to be replaced by the new PC5 unicast link. The association between the Application Layer identifier and the PC5 unicast link via Relay 1 is updated with the new PC5 unicast link via Relay 2 once the traffic is ready to be switched to the new PC5 unicast link (via Relay 2) (</w:t>
      </w:r>
      <w:proofErr w:type="gramStart"/>
      <w:r w:rsidRPr="00A7799E">
        <w:t>i.e.</w:t>
      </w:r>
      <w:proofErr w:type="gramEnd"/>
      <w:r w:rsidRPr="00A7799E">
        <w:t xml:space="preserve"> at step 12).</w:t>
      </w:r>
    </w:p>
    <w:p w14:paraId="2AD6D529" w14:textId="77777777" w:rsidR="00DA169A" w:rsidRPr="00A7799E" w:rsidRDefault="00DA169A" w:rsidP="00DA169A">
      <w:pPr>
        <w:pStyle w:val="B1"/>
      </w:pPr>
      <w:r w:rsidRPr="00A7799E">
        <w:lastRenderedPageBreak/>
        <w:t>9.</w:t>
      </w:r>
      <w:r w:rsidRPr="00A7799E">
        <w:tab/>
        <w:t>Target UE may trigger the security establishment procedure, via Relay 2, and include the source UE link ID, as received on the Link Modification Request at step 4. The security establishment procedure may be skipped if the existing security context used with the previous PC5 unicast link is re-used with the replacing PC5 unicast link, allowing a quicker link setup and path switching. Source UE uses the source UE link ID to find the previous PC5 unicast link with Relay 1 to be replaced by the new PC5 unicast link being established (</w:t>
      </w:r>
      <w:proofErr w:type="gramStart"/>
      <w:r w:rsidRPr="00A7799E">
        <w:t>i.e.</w:t>
      </w:r>
      <w:proofErr w:type="gramEnd"/>
      <w:r w:rsidRPr="00A7799E">
        <w:t xml:space="preserve"> via Relay 2). The association between the Application Layer identifier and the PC5 unicast link via Relay 1 is updated with the new PC5 unicast link via Relay 2 once the traffic is ready to be switched to the new PC5 unicast link (via Relay 2) (</w:t>
      </w:r>
      <w:proofErr w:type="gramStart"/>
      <w:r w:rsidRPr="00A7799E">
        <w:t>i.e.</w:t>
      </w:r>
      <w:proofErr w:type="gramEnd"/>
      <w:r w:rsidRPr="00A7799E">
        <w:t xml:space="preserve"> at step 12).</w:t>
      </w:r>
    </w:p>
    <w:p w14:paraId="0EBC59E4" w14:textId="77777777" w:rsidR="00DA169A" w:rsidRPr="00A7799E" w:rsidRDefault="00DA169A" w:rsidP="00DA169A">
      <w:pPr>
        <w:pStyle w:val="B1"/>
      </w:pPr>
      <w:r w:rsidRPr="00A7799E">
        <w:t>10.</w:t>
      </w:r>
      <w:r w:rsidRPr="00A7799E">
        <w:tab/>
        <w:t>Target UE sends a Direct Communication Accept message which may include the source UE link ID from Source UE as received at step (4).</w:t>
      </w:r>
    </w:p>
    <w:p w14:paraId="6AD14B0E" w14:textId="77777777" w:rsidR="00DA169A" w:rsidRPr="00A7799E" w:rsidRDefault="00DA169A" w:rsidP="00DA169A">
      <w:pPr>
        <w:pStyle w:val="B1"/>
      </w:pPr>
      <w:r w:rsidRPr="00A7799E">
        <w:t>11.</w:t>
      </w:r>
      <w:r w:rsidRPr="00A7799E">
        <w:tab/>
        <w:t>A new PC5 unicast link is established between the Source UE and Target UE via the Relay 2.</w:t>
      </w:r>
    </w:p>
    <w:p w14:paraId="7A394002" w14:textId="77777777" w:rsidR="00DA169A" w:rsidRPr="00A7799E" w:rsidRDefault="00DA169A" w:rsidP="00DA169A">
      <w:pPr>
        <w:pStyle w:val="B1"/>
      </w:pPr>
      <w:r w:rsidRPr="00A7799E">
        <w:t>12.</w:t>
      </w:r>
      <w:r w:rsidRPr="00A7799E">
        <w:tab/>
        <w:t>Source UE and Target UE switch the data traffic to the new PC5 unicast link via Relay 2. Source UE or Target UE may terminate the PC5 unicast link via Relay 1.</w:t>
      </w:r>
    </w:p>
    <w:p w14:paraId="01598A89" w14:textId="77777777" w:rsidR="00DA169A" w:rsidRPr="00A7799E" w:rsidRDefault="00DA169A" w:rsidP="00DA169A">
      <w:pPr>
        <w:pStyle w:val="Heading4"/>
      </w:pPr>
      <w:bookmarkStart w:id="46" w:name="_Toc57209985"/>
      <w:bookmarkStart w:id="47" w:name="_Toc57366376"/>
      <w:bookmarkStart w:id="48" w:name="_Toc68086329"/>
      <w:bookmarkStart w:id="49" w:name="_Toc101265075"/>
      <w:bookmarkStart w:id="50" w:name="_Toc104479950"/>
      <w:bookmarkStart w:id="51" w:name="_Toc113265853"/>
      <w:r w:rsidRPr="00A7799E">
        <w:t>6.</w:t>
      </w:r>
      <w:r>
        <w:rPr>
          <w:rFonts w:eastAsia="SimSun" w:hint="eastAsia"/>
          <w:lang w:eastAsia="zh-CN"/>
        </w:rPr>
        <w:t>7</w:t>
      </w:r>
      <w:r w:rsidRPr="00A7799E">
        <w:t>.2.2</w:t>
      </w:r>
      <w:r w:rsidRPr="00A7799E">
        <w:tab/>
        <w:t>Layer-3 based UE-to-UE Relay Re-selection</w:t>
      </w:r>
      <w:bookmarkEnd w:id="46"/>
      <w:bookmarkEnd w:id="47"/>
      <w:bookmarkEnd w:id="48"/>
      <w:bookmarkEnd w:id="49"/>
      <w:bookmarkEnd w:id="50"/>
      <w:bookmarkEnd w:id="51"/>
    </w:p>
    <w:p w14:paraId="63245C58" w14:textId="78183243" w:rsidR="00DA169A" w:rsidRPr="00A7799E" w:rsidRDefault="00DA169A" w:rsidP="00DA169A">
      <w:r w:rsidRPr="00A7799E">
        <w:t>Figure 6.</w:t>
      </w:r>
      <w:r>
        <w:rPr>
          <w:rFonts w:eastAsia="SimSun" w:hint="eastAsia"/>
          <w:lang w:eastAsia="zh-CN"/>
        </w:rPr>
        <w:t>7</w:t>
      </w:r>
      <w:r w:rsidRPr="00A7799E">
        <w:t>.2.2-1 illustrates the procedure for UE-to-UE Relay re-selection for Layer-3 based solution</w:t>
      </w:r>
      <w:del w:id="52" w:author="JungJeSon" w:date="2022-09-30T10:01:00Z">
        <w:r w:rsidRPr="00A7799E" w:rsidDel="003939F6">
          <w:delText xml:space="preserve"> (as defined in Sol#</w:delText>
        </w:r>
        <w:r w:rsidDel="003939F6">
          <w:rPr>
            <w:rFonts w:eastAsia="SimSun" w:hint="eastAsia"/>
            <w:lang w:eastAsia="zh-CN"/>
          </w:rPr>
          <w:delText>2</w:delText>
        </w:r>
        <w:r w:rsidRPr="00A7799E" w:rsidDel="003939F6">
          <w:delText>).</w:delText>
        </w:r>
      </w:del>
    </w:p>
    <w:bookmarkEnd w:id="32"/>
    <w:p w14:paraId="04F78D1E" w14:textId="77777777" w:rsidR="00DA169A" w:rsidRPr="00A7799E" w:rsidRDefault="00DA169A" w:rsidP="00DA169A">
      <w:pPr>
        <w:pStyle w:val="TH"/>
        <w:rPr>
          <w:lang w:eastAsia="zh-CN"/>
        </w:rPr>
      </w:pPr>
      <w:r w:rsidRPr="00A7799E">
        <w:object w:dxaOrig="11565" w:dyaOrig="7275" w14:anchorId="0DC3AC5B">
          <v:shape id="_x0000_i1027" type="#_x0000_t75" style="width:480.55pt;height:302.85pt" o:ole="">
            <v:imagedata r:id="rId14" o:title=""/>
          </v:shape>
          <o:OLEObject Type="Embed" ProgID="Visio.Drawing.15" ShapeID="_x0000_i1027" DrawAspect="Content" ObjectID="_1726043093" r:id="rId15"/>
        </w:object>
      </w:r>
    </w:p>
    <w:p w14:paraId="27ED5B1E" w14:textId="77777777" w:rsidR="00DA169A" w:rsidRPr="00A7799E" w:rsidRDefault="00DA169A" w:rsidP="00DA169A">
      <w:pPr>
        <w:pStyle w:val="TF"/>
      </w:pPr>
      <w:r w:rsidRPr="00A7799E">
        <w:t>Figure 6.</w:t>
      </w:r>
      <w:r>
        <w:rPr>
          <w:rFonts w:eastAsia="SimSun" w:hint="eastAsia"/>
          <w:lang w:eastAsia="zh-CN"/>
        </w:rPr>
        <w:t>7</w:t>
      </w:r>
      <w:r w:rsidRPr="00A7799E">
        <w:t>.2.2-1: Layer-3 based UE-to-UE Relay Re-selection</w:t>
      </w:r>
    </w:p>
    <w:p w14:paraId="57CD4F9C" w14:textId="77777777" w:rsidR="00DA169A" w:rsidRPr="00A7799E" w:rsidRDefault="00DA169A" w:rsidP="00DA169A">
      <w:pPr>
        <w:pStyle w:val="B1"/>
      </w:pPr>
      <w:r w:rsidRPr="00A7799E">
        <w:t>1.</w:t>
      </w:r>
      <w:r w:rsidRPr="00A7799E">
        <w:tab/>
        <w:t>Source UE has a PC5 unicast link established with Relay 1.</w:t>
      </w:r>
    </w:p>
    <w:p w14:paraId="7A73F8F9" w14:textId="77777777" w:rsidR="00DA169A" w:rsidRPr="00A7799E" w:rsidRDefault="00DA169A" w:rsidP="00DA169A">
      <w:pPr>
        <w:pStyle w:val="B2"/>
      </w:pPr>
      <w:r w:rsidRPr="00A7799E">
        <w:t>1a.</w:t>
      </w:r>
      <w:r w:rsidRPr="00A7799E">
        <w:tab/>
        <w:t>Target UE has a PC5 unicast link established with Relay 1 and exchange IP packets via Relay 1.</w:t>
      </w:r>
    </w:p>
    <w:p w14:paraId="4E235879" w14:textId="77777777" w:rsidR="00DA169A" w:rsidRPr="00A7799E" w:rsidRDefault="00DA169A" w:rsidP="00DA169A">
      <w:pPr>
        <w:pStyle w:val="B1"/>
      </w:pPr>
      <w:r w:rsidRPr="00A7799E">
        <w:t>2.</w:t>
      </w:r>
      <w:r w:rsidRPr="00A7799E">
        <w:tab/>
        <w:t>Source UE has a PC5 unicast link established with Relay 2.</w:t>
      </w:r>
    </w:p>
    <w:p w14:paraId="3D060914" w14:textId="77777777" w:rsidR="00DA169A" w:rsidRPr="00A7799E" w:rsidRDefault="00DA169A" w:rsidP="00DA169A">
      <w:pPr>
        <w:pStyle w:val="B2"/>
      </w:pPr>
      <w:r w:rsidRPr="00A7799E">
        <w:t>2a.</w:t>
      </w:r>
      <w:r w:rsidRPr="00A7799E">
        <w:tab/>
        <w:t>Target UE has a PC5 unicast link established with Relay 2.</w:t>
      </w:r>
    </w:p>
    <w:p w14:paraId="2B97060E" w14:textId="77777777" w:rsidR="00DA169A" w:rsidRPr="00A7799E" w:rsidRDefault="00DA169A" w:rsidP="00DA169A">
      <w:pPr>
        <w:pStyle w:val="B1"/>
      </w:pPr>
      <w:r w:rsidRPr="00A7799E">
        <w:t>3.</w:t>
      </w:r>
      <w:r w:rsidRPr="00A7799E">
        <w:tab/>
        <w:t>Source UE and Target UE exchange IP packets via Relay 1.</w:t>
      </w:r>
    </w:p>
    <w:p w14:paraId="5BD00CFE" w14:textId="77777777" w:rsidR="00DA169A" w:rsidRPr="00A7799E" w:rsidRDefault="00DA169A" w:rsidP="00DA169A">
      <w:pPr>
        <w:pStyle w:val="B1"/>
      </w:pPr>
      <w:r w:rsidRPr="00A7799E">
        <w:t>4.</w:t>
      </w:r>
      <w:r w:rsidRPr="00A7799E">
        <w:tab/>
        <w:t>Source UE detects or receives a trigger to change the Relay.</w:t>
      </w:r>
    </w:p>
    <w:p w14:paraId="578F582B" w14:textId="77777777" w:rsidR="00DA169A" w:rsidRPr="00A7799E" w:rsidRDefault="00DA169A" w:rsidP="00DA169A">
      <w:pPr>
        <w:pStyle w:val="B1"/>
      </w:pPr>
      <w:r w:rsidRPr="00A7799E">
        <w:lastRenderedPageBreak/>
        <w:t>5.</w:t>
      </w:r>
      <w:r w:rsidRPr="00A7799E">
        <w:tab/>
        <w:t>Source UE sends a PC5 Link Modification Request message for Target UE (via the PC5 unicast link with Relay 1) which includes a Relay reselection indication, a list of candidate Relay IDs (RIDs), Source UE and Target UE IP addresses used to communicate via Relay 1. The IP addresses are specified since the PC5 Link Modification message does not include these IP addresses which are needed at the Relay to fetch the corresponding PC5 unicast link from its mapping table toward the Target UE</w:t>
      </w:r>
      <w:del w:id="53" w:author="JungJeSon" w:date="2022-09-30T10:00:00Z">
        <w:r w:rsidRPr="00A7799E" w:rsidDel="003939F6">
          <w:delText xml:space="preserve"> (as specified in sol#</w:delText>
        </w:r>
        <w:r w:rsidDel="003939F6">
          <w:rPr>
            <w:rFonts w:eastAsia="SimSun" w:hint="eastAsia"/>
            <w:lang w:eastAsia="zh-CN"/>
          </w:rPr>
          <w:delText>2</w:delText>
        </w:r>
        <w:r w:rsidRPr="00A7799E" w:rsidDel="003939F6">
          <w:delText>)</w:delText>
        </w:r>
      </w:del>
      <w:r w:rsidRPr="00A7799E">
        <w:t>.</w:t>
      </w:r>
    </w:p>
    <w:p w14:paraId="3136590A" w14:textId="77777777" w:rsidR="00DA169A" w:rsidRPr="00A7799E" w:rsidRDefault="00DA169A" w:rsidP="00DA169A">
      <w:r w:rsidRPr="00A7799E">
        <w:t>The list of candidate RIDs is selected based on the PC5 unicast links already established between Source UE and such Relays (RIDs). The IP address of multiple Target UE s may be specified in the case where Source UE is communicating with multiple Target UEs via Relay 1.</w:t>
      </w:r>
    </w:p>
    <w:p w14:paraId="0D02B24C" w14:textId="77777777" w:rsidR="00DA169A" w:rsidRPr="00A7799E" w:rsidRDefault="00DA169A" w:rsidP="00DA169A">
      <w:pPr>
        <w:pStyle w:val="B1"/>
      </w:pPr>
      <w:r w:rsidRPr="00A7799E">
        <w:t>6.</w:t>
      </w:r>
      <w:r w:rsidRPr="00A7799E">
        <w:tab/>
        <w:t xml:space="preserve">Relay 1 determines that the message is destined to the Target UE based on the </w:t>
      </w:r>
      <w:r>
        <w:t>"</w:t>
      </w:r>
      <w:r w:rsidRPr="00A7799E">
        <w:t>Relay reselection indication</w:t>
      </w:r>
      <w:r>
        <w:t>"</w:t>
      </w:r>
      <w:r w:rsidRPr="00A7799E">
        <w:t xml:space="preserve"> and Target UE</w:t>
      </w:r>
      <w:r>
        <w:t>'</w:t>
      </w:r>
      <w:r w:rsidRPr="00A7799E">
        <w:t>s IP address. Relay 1 sends a PC5 Link Modification Request message to Target UE</w:t>
      </w:r>
      <w:r>
        <w:t>'</w:t>
      </w:r>
      <w:r w:rsidRPr="00A7799E">
        <w:t>s IP address (as specified in the message); if multiple Target UEs are impacted, the Relay 1 sends a PC5 Link Modification Request to each of these Target UEs.</w:t>
      </w:r>
    </w:p>
    <w:p w14:paraId="3B7EC309" w14:textId="77777777" w:rsidR="00DA169A" w:rsidRPr="00A7799E" w:rsidRDefault="00DA169A" w:rsidP="00DA169A">
      <w:pPr>
        <w:pStyle w:val="B1"/>
      </w:pPr>
      <w:r w:rsidRPr="00A7799E">
        <w:t>7.</w:t>
      </w:r>
      <w:r w:rsidRPr="00A7799E">
        <w:tab/>
        <w:t xml:space="preserve">Based on the relay reselection indication, Target UE knows that the communication with Source UE needs to be handled via another Relay. Target UE selects a RID from the list of candidate RIDs. Target UE may select a RID with which a PC5 unicast link is already </w:t>
      </w:r>
      <w:proofErr w:type="gramStart"/>
      <w:r w:rsidRPr="00A7799E">
        <w:t>established</w:t>
      </w:r>
      <w:proofErr w:type="gramEnd"/>
      <w:r w:rsidRPr="00A7799E">
        <w:t xml:space="preserve"> or Target UE may establish a new link with the selected RID.</w:t>
      </w:r>
    </w:p>
    <w:p w14:paraId="090CF74E" w14:textId="77777777" w:rsidR="00DA169A" w:rsidRPr="00A7799E" w:rsidRDefault="00DA169A" w:rsidP="00DA169A">
      <w:pPr>
        <w:pStyle w:val="B1"/>
      </w:pPr>
      <w:r w:rsidRPr="00A7799E">
        <w:t>8.</w:t>
      </w:r>
      <w:r w:rsidRPr="00A7799E">
        <w:tab/>
        <w:t>Target UE sends a Link Modification Accept message to Relay 1, which includes a Relay reselection indication, Source UE and Target UE IP addresses used via Relay 1, and Target UE</w:t>
      </w:r>
      <w:r>
        <w:t>'</w:t>
      </w:r>
      <w:r w:rsidRPr="00A7799E">
        <w:t>s IP address used via Relay 2 and the selected RID (</w:t>
      </w:r>
      <w:proofErr w:type="gramStart"/>
      <w:r w:rsidRPr="00A7799E">
        <w:t>e.g.</w:t>
      </w:r>
      <w:proofErr w:type="gramEnd"/>
      <w:r w:rsidRPr="00A7799E">
        <w:t xml:space="preserve"> RID2)</w:t>
      </w:r>
      <w:r>
        <w:t>.</w:t>
      </w:r>
    </w:p>
    <w:p w14:paraId="5178264E" w14:textId="77777777" w:rsidR="00DA169A" w:rsidRPr="00A7799E" w:rsidRDefault="00DA169A" w:rsidP="00DA169A">
      <w:pPr>
        <w:pStyle w:val="B1"/>
      </w:pPr>
      <w:r w:rsidRPr="00A7799E">
        <w:t>9.</w:t>
      </w:r>
      <w:r w:rsidRPr="00A7799E">
        <w:tab/>
        <w:t>Relay 1, based on the relay reselection indication, sends a PC5 Link Modification Accept message to Source UE using the specified Source UE</w:t>
      </w:r>
      <w:r>
        <w:t>'</w:t>
      </w:r>
      <w:r w:rsidRPr="00A7799E">
        <w:t>s IP address.</w:t>
      </w:r>
    </w:p>
    <w:p w14:paraId="0962564E" w14:textId="77777777" w:rsidR="00DA169A" w:rsidRPr="00A7799E" w:rsidRDefault="00DA169A" w:rsidP="00DA169A">
      <w:pPr>
        <w:pStyle w:val="B1"/>
      </w:pPr>
      <w:r w:rsidRPr="00A7799E">
        <w:t>10.</w:t>
      </w:r>
      <w:r w:rsidRPr="00A7799E">
        <w:tab/>
        <w:t>Source UE extracts the selected Relay ID (RID2) from the Link Modification Accept message and sends a Link Modification Ack message which includes its IP address associated to Relay 2.</w:t>
      </w:r>
    </w:p>
    <w:p w14:paraId="1C95AB41" w14:textId="77777777" w:rsidR="00DA169A" w:rsidRPr="00A7799E" w:rsidRDefault="00DA169A" w:rsidP="00DA169A">
      <w:pPr>
        <w:pStyle w:val="B1"/>
      </w:pPr>
      <w:r w:rsidRPr="00A7799E">
        <w:t>11.</w:t>
      </w:r>
      <w:r w:rsidRPr="00A7799E">
        <w:tab/>
        <w:t>Relay 2 receives this message and forwards it to the Target UE since the Relay reselection indication is specified. This Ack message is needed to synchronise the switch of traffic between the Source UE and Target UE, via the selected UE (Relay 2), at the same time.</w:t>
      </w:r>
    </w:p>
    <w:p w14:paraId="34D7A9F1" w14:textId="77777777" w:rsidR="00DA169A" w:rsidRPr="00A7799E" w:rsidRDefault="00DA169A" w:rsidP="00DA169A">
      <w:pPr>
        <w:pStyle w:val="B1"/>
      </w:pPr>
      <w:r w:rsidRPr="00A7799E">
        <w:t>12.</w:t>
      </w:r>
      <w:r w:rsidRPr="00A7799E">
        <w:tab/>
        <w:t xml:space="preserve">From this point on, Source UE and Target UE switch the IP traffic to the new PC5 unicast link via Relay 2 (since Source UE and Target UE have exchanged their respective IP address in above </w:t>
      </w:r>
      <w:proofErr w:type="gramStart"/>
      <w:r w:rsidRPr="00A7799E">
        <w:t>steps</w:t>
      </w:r>
      <w:proofErr w:type="gramEnd"/>
      <w:r w:rsidRPr="00A7799E">
        <w:t xml:space="preserve"> they can skip performing DNS query steps with Relay 2).</w:t>
      </w:r>
    </w:p>
    <w:p w14:paraId="509F4769" w14:textId="77777777" w:rsidR="00DA169A" w:rsidRPr="00A7799E" w:rsidRDefault="00DA169A" w:rsidP="00DA169A">
      <w:pPr>
        <w:pStyle w:val="Heading3"/>
      </w:pPr>
      <w:bookmarkStart w:id="54" w:name="_Toc50134413"/>
      <w:bookmarkStart w:id="55" w:name="_Toc50557365"/>
      <w:bookmarkStart w:id="56" w:name="_Toc50549051"/>
      <w:bookmarkStart w:id="57" w:name="_Toc55202359"/>
      <w:bookmarkStart w:id="58" w:name="_Toc57209986"/>
      <w:bookmarkStart w:id="59" w:name="_Toc57366377"/>
      <w:bookmarkStart w:id="60" w:name="_Toc68086330"/>
      <w:bookmarkStart w:id="61" w:name="_Toc101265076"/>
      <w:bookmarkStart w:id="62" w:name="_Toc104479951"/>
      <w:bookmarkStart w:id="63" w:name="_Toc113265854"/>
      <w:r w:rsidRPr="00A7799E">
        <w:t>6.</w:t>
      </w:r>
      <w:r>
        <w:rPr>
          <w:rFonts w:eastAsia="SimSun" w:hint="eastAsia"/>
          <w:lang w:eastAsia="zh-CN"/>
        </w:rPr>
        <w:t>7</w:t>
      </w:r>
      <w:r w:rsidRPr="00A7799E">
        <w:t>.3</w:t>
      </w:r>
      <w:r w:rsidRPr="00A7799E">
        <w:tab/>
        <w:t xml:space="preserve">Impacts on services, </w:t>
      </w:r>
      <w:proofErr w:type="gramStart"/>
      <w:r w:rsidRPr="00A7799E">
        <w:t>entities</w:t>
      </w:r>
      <w:proofErr w:type="gramEnd"/>
      <w:r w:rsidRPr="00A7799E">
        <w:t xml:space="preserve"> and interfaces</w:t>
      </w:r>
      <w:bookmarkEnd w:id="54"/>
      <w:bookmarkEnd w:id="55"/>
      <w:bookmarkEnd w:id="56"/>
      <w:bookmarkEnd w:id="57"/>
      <w:bookmarkEnd w:id="58"/>
      <w:bookmarkEnd w:id="59"/>
      <w:bookmarkEnd w:id="60"/>
      <w:bookmarkEnd w:id="61"/>
      <w:bookmarkEnd w:id="62"/>
      <w:bookmarkEnd w:id="63"/>
    </w:p>
    <w:p w14:paraId="09835E37" w14:textId="77777777" w:rsidR="00DA169A" w:rsidRPr="00A7799E" w:rsidRDefault="00DA169A" w:rsidP="00DA169A">
      <w:pPr>
        <w:rPr>
          <w:b/>
          <w:lang w:eastAsia="zh-CN"/>
        </w:rPr>
      </w:pPr>
      <w:r w:rsidRPr="00A7799E">
        <w:rPr>
          <w:b/>
          <w:lang w:eastAsia="zh-CN"/>
        </w:rPr>
        <w:t>Source UE:</w:t>
      </w:r>
    </w:p>
    <w:p w14:paraId="0FC21A02" w14:textId="77777777" w:rsidR="00DA169A" w:rsidRPr="00A7799E" w:rsidRDefault="00DA169A" w:rsidP="00DA169A">
      <w:pPr>
        <w:pStyle w:val="B1"/>
      </w:pPr>
      <w:r w:rsidRPr="00A7799E">
        <w:t>-</w:t>
      </w:r>
      <w:r w:rsidRPr="00A7799E">
        <w:tab/>
      </w:r>
      <w:r w:rsidRPr="00A7799E">
        <w:rPr>
          <w:lang w:eastAsia="zh-CN"/>
        </w:rPr>
        <w:t>Identifies</w:t>
      </w:r>
      <w:r w:rsidRPr="00A7799E">
        <w:t xml:space="preserve"> the candidate UE-to-UE Relays, and initiates Relay reselection via the existing connection.</w:t>
      </w:r>
    </w:p>
    <w:p w14:paraId="246C70C8" w14:textId="77777777" w:rsidR="00DA169A" w:rsidRPr="00A7799E" w:rsidRDefault="00DA169A" w:rsidP="00DA169A">
      <w:pPr>
        <w:rPr>
          <w:b/>
          <w:lang w:eastAsia="zh-CN"/>
        </w:rPr>
      </w:pPr>
      <w:r w:rsidRPr="00A7799E">
        <w:rPr>
          <w:b/>
          <w:lang w:eastAsia="zh-CN"/>
        </w:rPr>
        <w:t>Target UE:</w:t>
      </w:r>
    </w:p>
    <w:p w14:paraId="6F2F6904" w14:textId="77777777" w:rsidR="00DA169A" w:rsidRPr="00A7799E" w:rsidRDefault="00DA169A" w:rsidP="00DA169A">
      <w:pPr>
        <w:pStyle w:val="B1"/>
        <w:rPr>
          <w:lang w:eastAsia="zh-CN"/>
        </w:rPr>
      </w:pPr>
      <w:r w:rsidRPr="00A7799E">
        <w:t>-</w:t>
      </w:r>
      <w:r w:rsidRPr="00A7799E">
        <w:tab/>
        <w:t>Decides the new UE-to-UE Relay.</w:t>
      </w:r>
    </w:p>
    <w:p w14:paraId="08DCBFC8" w14:textId="77777777" w:rsidR="00DA169A" w:rsidRPr="00A7799E" w:rsidRDefault="00DA169A" w:rsidP="00DA169A">
      <w:pPr>
        <w:rPr>
          <w:b/>
          <w:lang w:eastAsia="zh-CN"/>
        </w:rPr>
      </w:pPr>
      <w:r w:rsidRPr="00A7799E">
        <w:rPr>
          <w:b/>
          <w:lang w:eastAsia="zh-CN"/>
        </w:rPr>
        <w:t>UE-to-UE Relay:</w:t>
      </w:r>
    </w:p>
    <w:p w14:paraId="526BFA69" w14:textId="77777777" w:rsidR="00DA169A" w:rsidRDefault="00DA169A" w:rsidP="00DA169A">
      <w:pPr>
        <w:pStyle w:val="B1"/>
      </w:pPr>
      <w:r w:rsidRPr="00A7799E">
        <w:t>-</w:t>
      </w:r>
      <w:r w:rsidRPr="00A7799E">
        <w:tab/>
        <w:t>Sends/receives discovery messages to/from the Source UE or the Target UE.</w:t>
      </w:r>
    </w:p>
    <w:bookmarkEnd w:id="10"/>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B1A5" w14:textId="77777777" w:rsidR="007F504B" w:rsidRDefault="007F504B">
      <w:pPr>
        <w:spacing w:after="0"/>
      </w:pPr>
      <w:r>
        <w:separator/>
      </w:r>
    </w:p>
  </w:endnote>
  <w:endnote w:type="continuationSeparator" w:id="0">
    <w:p w14:paraId="622E0F5F" w14:textId="77777777" w:rsidR="007F504B" w:rsidRDefault="007F504B">
      <w:pPr>
        <w:spacing w:after="0"/>
      </w:pPr>
      <w:r>
        <w:continuationSeparator/>
      </w:r>
    </w:p>
  </w:endnote>
  <w:endnote w:type="continuationNotice" w:id="1">
    <w:p w14:paraId="4277A799" w14:textId="77777777" w:rsidR="007F504B" w:rsidRDefault="007F5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53219" w14:textId="77777777" w:rsidR="007F504B" w:rsidRDefault="007F504B">
      <w:pPr>
        <w:spacing w:after="0"/>
      </w:pPr>
      <w:r>
        <w:separator/>
      </w:r>
    </w:p>
  </w:footnote>
  <w:footnote w:type="continuationSeparator" w:id="0">
    <w:p w14:paraId="7EA87478" w14:textId="77777777" w:rsidR="007F504B" w:rsidRDefault="007F504B">
      <w:pPr>
        <w:spacing w:after="0"/>
      </w:pPr>
      <w:r>
        <w:continuationSeparator/>
      </w:r>
    </w:p>
  </w:footnote>
  <w:footnote w:type="continuationNotice" w:id="1">
    <w:p w14:paraId="693416B0" w14:textId="77777777" w:rsidR="007F504B" w:rsidRDefault="007F50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86B1E"/>
    <w:multiLevelType w:val="hybridMultilevel"/>
    <w:tmpl w:val="F51E4968"/>
    <w:lvl w:ilvl="0" w:tplc="2042D05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1C49F3"/>
    <w:multiLevelType w:val="hybridMultilevel"/>
    <w:tmpl w:val="85548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4224E"/>
    <w:multiLevelType w:val="hybridMultilevel"/>
    <w:tmpl w:val="7354E89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3B335764"/>
    <w:multiLevelType w:val="hybridMultilevel"/>
    <w:tmpl w:val="41D88FCE"/>
    <w:lvl w:ilvl="0" w:tplc="214A8A3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459441A"/>
    <w:multiLevelType w:val="hybridMultilevel"/>
    <w:tmpl w:val="8AB6F47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836621"/>
    <w:multiLevelType w:val="hybridMultilevel"/>
    <w:tmpl w:val="7F9E3286"/>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C65A2B"/>
    <w:multiLevelType w:val="hybridMultilevel"/>
    <w:tmpl w:val="9EF0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24710"/>
    <w:multiLevelType w:val="hybridMultilevel"/>
    <w:tmpl w:val="E4E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42717"/>
    <w:multiLevelType w:val="hybridMultilevel"/>
    <w:tmpl w:val="A9A4A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7F0A7FB8"/>
    <w:multiLevelType w:val="hybridMultilevel"/>
    <w:tmpl w:val="3084A3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40312546">
    <w:abstractNumId w:val="4"/>
  </w:num>
  <w:num w:numId="2" w16cid:durableId="894118564">
    <w:abstractNumId w:val="22"/>
  </w:num>
  <w:num w:numId="3" w16cid:durableId="1230190457">
    <w:abstractNumId w:val="10"/>
  </w:num>
  <w:num w:numId="4" w16cid:durableId="1887330644">
    <w:abstractNumId w:val="6"/>
  </w:num>
  <w:num w:numId="5" w16cid:durableId="482165628">
    <w:abstractNumId w:val="11"/>
  </w:num>
  <w:num w:numId="6" w16cid:durableId="1431126055">
    <w:abstractNumId w:val="13"/>
  </w:num>
  <w:num w:numId="7" w16cid:durableId="727649700">
    <w:abstractNumId w:val="21"/>
  </w:num>
  <w:num w:numId="8" w16cid:durableId="199250554">
    <w:abstractNumId w:val="14"/>
  </w:num>
  <w:num w:numId="9" w16cid:durableId="2124884647">
    <w:abstractNumId w:val="19"/>
  </w:num>
  <w:num w:numId="10" w16cid:durableId="1354109780">
    <w:abstractNumId w:val="0"/>
  </w:num>
  <w:num w:numId="11" w16cid:durableId="1754234671">
    <w:abstractNumId w:val="2"/>
  </w:num>
  <w:num w:numId="12" w16cid:durableId="1967858247">
    <w:abstractNumId w:val="7"/>
  </w:num>
  <w:num w:numId="13" w16cid:durableId="1681004739">
    <w:abstractNumId w:val="12"/>
  </w:num>
  <w:num w:numId="14" w16cid:durableId="2038963169">
    <w:abstractNumId w:val="23"/>
  </w:num>
  <w:num w:numId="15" w16cid:durableId="1209880845">
    <w:abstractNumId w:val="9"/>
  </w:num>
  <w:num w:numId="16" w16cid:durableId="589699524">
    <w:abstractNumId w:val="20"/>
  </w:num>
  <w:num w:numId="17" w16cid:durableId="926378976">
    <w:abstractNumId w:val="3"/>
  </w:num>
  <w:num w:numId="18" w16cid:durableId="1324047298">
    <w:abstractNumId w:val="15"/>
  </w:num>
  <w:num w:numId="19" w16cid:durableId="1585453119">
    <w:abstractNumId w:val="1"/>
  </w:num>
  <w:num w:numId="20" w16cid:durableId="1642735360">
    <w:abstractNumId w:val="17"/>
  </w:num>
  <w:num w:numId="21" w16cid:durableId="1175143605">
    <w:abstractNumId w:val="16"/>
  </w:num>
  <w:num w:numId="22" w16cid:durableId="101344352">
    <w:abstractNumId w:val="5"/>
  </w:num>
  <w:num w:numId="23" w16cid:durableId="1553074891">
    <w:abstractNumId w:val="18"/>
  </w:num>
  <w:num w:numId="24" w16cid:durableId="1405713663">
    <w:abstractNumId w:val="24"/>
  </w:num>
  <w:num w:numId="25" w16cid:durableId="102401934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7"/>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34463"/>
    <w:rsid w:val="00042746"/>
    <w:rsid w:val="00044F30"/>
    <w:rsid w:val="00047656"/>
    <w:rsid w:val="000640D8"/>
    <w:rsid w:val="0006666A"/>
    <w:rsid w:val="00077C38"/>
    <w:rsid w:val="00083B5C"/>
    <w:rsid w:val="000A3A78"/>
    <w:rsid w:val="000C1F28"/>
    <w:rsid w:val="000E0403"/>
    <w:rsid w:val="001061B0"/>
    <w:rsid w:val="001210F0"/>
    <w:rsid w:val="001327CF"/>
    <w:rsid w:val="00144DA6"/>
    <w:rsid w:val="001A1022"/>
    <w:rsid w:val="001A21E5"/>
    <w:rsid w:val="001A596F"/>
    <w:rsid w:val="001A618D"/>
    <w:rsid w:val="001D7C6E"/>
    <w:rsid w:val="00203140"/>
    <w:rsid w:val="0022583E"/>
    <w:rsid w:val="002278F6"/>
    <w:rsid w:val="002309C0"/>
    <w:rsid w:val="002333A2"/>
    <w:rsid w:val="00233D07"/>
    <w:rsid w:val="002349E6"/>
    <w:rsid w:val="0024471D"/>
    <w:rsid w:val="00256BBF"/>
    <w:rsid w:val="002637A4"/>
    <w:rsid w:val="00266255"/>
    <w:rsid w:val="00277CFC"/>
    <w:rsid w:val="002A21BE"/>
    <w:rsid w:val="002A6831"/>
    <w:rsid w:val="002B5BAA"/>
    <w:rsid w:val="002D1327"/>
    <w:rsid w:val="002F038D"/>
    <w:rsid w:val="002F12A3"/>
    <w:rsid w:val="00325646"/>
    <w:rsid w:val="00344322"/>
    <w:rsid w:val="00350471"/>
    <w:rsid w:val="0036445F"/>
    <w:rsid w:val="00367617"/>
    <w:rsid w:val="003870F2"/>
    <w:rsid w:val="00393885"/>
    <w:rsid w:val="003939F6"/>
    <w:rsid w:val="00394835"/>
    <w:rsid w:val="00396729"/>
    <w:rsid w:val="003A2625"/>
    <w:rsid w:val="003C2F53"/>
    <w:rsid w:val="003D0F76"/>
    <w:rsid w:val="003F2E20"/>
    <w:rsid w:val="003F3D6C"/>
    <w:rsid w:val="003F45DE"/>
    <w:rsid w:val="003F4DAD"/>
    <w:rsid w:val="003F7FDD"/>
    <w:rsid w:val="00404180"/>
    <w:rsid w:val="0040447C"/>
    <w:rsid w:val="00415697"/>
    <w:rsid w:val="0042335D"/>
    <w:rsid w:val="00432133"/>
    <w:rsid w:val="00432952"/>
    <w:rsid w:val="0044100E"/>
    <w:rsid w:val="0044385E"/>
    <w:rsid w:val="00457D9C"/>
    <w:rsid w:val="00460C53"/>
    <w:rsid w:val="00483D0A"/>
    <w:rsid w:val="004927EE"/>
    <w:rsid w:val="0049704D"/>
    <w:rsid w:val="004A0057"/>
    <w:rsid w:val="004C61FA"/>
    <w:rsid w:val="004F4D94"/>
    <w:rsid w:val="005008BF"/>
    <w:rsid w:val="005118B8"/>
    <w:rsid w:val="00512928"/>
    <w:rsid w:val="00546295"/>
    <w:rsid w:val="00546CC9"/>
    <w:rsid w:val="00552B1B"/>
    <w:rsid w:val="00560CD3"/>
    <w:rsid w:val="005616CC"/>
    <w:rsid w:val="005709F3"/>
    <w:rsid w:val="00571571"/>
    <w:rsid w:val="00581E40"/>
    <w:rsid w:val="005910F6"/>
    <w:rsid w:val="0059783E"/>
    <w:rsid w:val="005D5943"/>
    <w:rsid w:val="005D63FB"/>
    <w:rsid w:val="005E1D0A"/>
    <w:rsid w:val="005E2508"/>
    <w:rsid w:val="005E61B7"/>
    <w:rsid w:val="005E6AE7"/>
    <w:rsid w:val="006172F4"/>
    <w:rsid w:val="0062578A"/>
    <w:rsid w:val="0063097B"/>
    <w:rsid w:val="00637DB2"/>
    <w:rsid w:val="0064344B"/>
    <w:rsid w:val="00645AB1"/>
    <w:rsid w:val="00662ABC"/>
    <w:rsid w:val="00681B45"/>
    <w:rsid w:val="006A520D"/>
    <w:rsid w:val="006E0231"/>
    <w:rsid w:val="006E5747"/>
    <w:rsid w:val="00702DFE"/>
    <w:rsid w:val="00713169"/>
    <w:rsid w:val="00713552"/>
    <w:rsid w:val="007178AB"/>
    <w:rsid w:val="00721B6F"/>
    <w:rsid w:val="0072250C"/>
    <w:rsid w:val="00727F94"/>
    <w:rsid w:val="0073698E"/>
    <w:rsid w:val="00741710"/>
    <w:rsid w:val="00745EA3"/>
    <w:rsid w:val="00754495"/>
    <w:rsid w:val="00760C04"/>
    <w:rsid w:val="00762357"/>
    <w:rsid w:val="00792C45"/>
    <w:rsid w:val="00797CD2"/>
    <w:rsid w:val="007A6FB1"/>
    <w:rsid w:val="007C09AE"/>
    <w:rsid w:val="007D1A78"/>
    <w:rsid w:val="007E24C0"/>
    <w:rsid w:val="007E3DFF"/>
    <w:rsid w:val="007F504B"/>
    <w:rsid w:val="00803357"/>
    <w:rsid w:val="00806296"/>
    <w:rsid w:val="00830C92"/>
    <w:rsid w:val="00844181"/>
    <w:rsid w:val="00862B92"/>
    <w:rsid w:val="0087384E"/>
    <w:rsid w:val="00884191"/>
    <w:rsid w:val="008903E4"/>
    <w:rsid w:val="0089279F"/>
    <w:rsid w:val="008A1FC0"/>
    <w:rsid w:val="008C10AD"/>
    <w:rsid w:val="008C7FBF"/>
    <w:rsid w:val="008E7EFC"/>
    <w:rsid w:val="00934064"/>
    <w:rsid w:val="00941B93"/>
    <w:rsid w:val="009453CC"/>
    <w:rsid w:val="009458DB"/>
    <w:rsid w:val="0094691B"/>
    <w:rsid w:val="00966EDE"/>
    <w:rsid w:val="00974D1A"/>
    <w:rsid w:val="00984BDE"/>
    <w:rsid w:val="00986D4D"/>
    <w:rsid w:val="00991C4A"/>
    <w:rsid w:val="009A17DF"/>
    <w:rsid w:val="009A22BE"/>
    <w:rsid w:val="009A6DB5"/>
    <w:rsid w:val="009B166C"/>
    <w:rsid w:val="009B3159"/>
    <w:rsid w:val="009C22A4"/>
    <w:rsid w:val="009C41B0"/>
    <w:rsid w:val="00A24BF1"/>
    <w:rsid w:val="00A27247"/>
    <w:rsid w:val="00A34C49"/>
    <w:rsid w:val="00A3693E"/>
    <w:rsid w:val="00A4696B"/>
    <w:rsid w:val="00A55139"/>
    <w:rsid w:val="00A57BB9"/>
    <w:rsid w:val="00A6586D"/>
    <w:rsid w:val="00A8205F"/>
    <w:rsid w:val="00A82176"/>
    <w:rsid w:val="00A90235"/>
    <w:rsid w:val="00A93E83"/>
    <w:rsid w:val="00AB4C4D"/>
    <w:rsid w:val="00AD05B0"/>
    <w:rsid w:val="00AD6CFB"/>
    <w:rsid w:val="00AE0F2E"/>
    <w:rsid w:val="00AF3A92"/>
    <w:rsid w:val="00AF70C8"/>
    <w:rsid w:val="00B032BE"/>
    <w:rsid w:val="00B04392"/>
    <w:rsid w:val="00B11232"/>
    <w:rsid w:val="00B11CB7"/>
    <w:rsid w:val="00B2283D"/>
    <w:rsid w:val="00B34C36"/>
    <w:rsid w:val="00B621FE"/>
    <w:rsid w:val="00B71CA4"/>
    <w:rsid w:val="00BB6678"/>
    <w:rsid w:val="00BC5915"/>
    <w:rsid w:val="00BC71E6"/>
    <w:rsid w:val="00BC7AB1"/>
    <w:rsid w:val="00BF4C6F"/>
    <w:rsid w:val="00C153DF"/>
    <w:rsid w:val="00C334C3"/>
    <w:rsid w:val="00C371DF"/>
    <w:rsid w:val="00C40A3D"/>
    <w:rsid w:val="00C5212E"/>
    <w:rsid w:val="00C56881"/>
    <w:rsid w:val="00C62AE5"/>
    <w:rsid w:val="00C95CBD"/>
    <w:rsid w:val="00CA1842"/>
    <w:rsid w:val="00CA2DC4"/>
    <w:rsid w:val="00CD04FB"/>
    <w:rsid w:val="00CD1A47"/>
    <w:rsid w:val="00CE3A3A"/>
    <w:rsid w:val="00CE66DE"/>
    <w:rsid w:val="00CE7126"/>
    <w:rsid w:val="00CE7886"/>
    <w:rsid w:val="00CF0E9A"/>
    <w:rsid w:val="00CF6073"/>
    <w:rsid w:val="00D11AAB"/>
    <w:rsid w:val="00D12251"/>
    <w:rsid w:val="00D173A9"/>
    <w:rsid w:val="00D320F5"/>
    <w:rsid w:val="00D35BE2"/>
    <w:rsid w:val="00D3639C"/>
    <w:rsid w:val="00D43898"/>
    <w:rsid w:val="00D46236"/>
    <w:rsid w:val="00D52915"/>
    <w:rsid w:val="00D632E0"/>
    <w:rsid w:val="00D6553E"/>
    <w:rsid w:val="00D73996"/>
    <w:rsid w:val="00D75AD7"/>
    <w:rsid w:val="00D8494B"/>
    <w:rsid w:val="00D84F09"/>
    <w:rsid w:val="00D90FEE"/>
    <w:rsid w:val="00DA169A"/>
    <w:rsid w:val="00DA215A"/>
    <w:rsid w:val="00DB6753"/>
    <w:rsid w:val="00DC5E6D"/>
    <w:rsid w:val="00E25E50"/>
    <w:rsid w:val="00E31D11"/>
    <w:rsid w:val="00E43D2F"/>
    <w:rsid w:val="00E63F8B"/>
    <w:rsid w:val="00E70184"/>
    <w:rsid w:val="00E91523"/>
    <w:rsid w:val="00EB0667"/>
    <w:rsid w:val="00EE5BF5"/>
    <w:rsid w:val="00F02BD7"/>
    <w:rsid w:val="00F14D31"/>
    <w:rsid w:val="00F236C0"/>
    <w:rsid w:val="00F32C1C"/>
    <w:rsid w:val="00F37252"/>
    <w:rsid w:val="00F54120"/>
    <w:rsid w:val="00F66954"/>
    <w:rsid w:val="00FA5F3D"/>
    <w:rsid w:val="00FB2D41"/>
    <w:rsid w:val="00FB4822"/>
    <w:rsid w:val="00FD2979"/>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00671">
      <w:bodyDiv w:val="1"/>
      <w:marLeft w:val="0"/>
      <w:marRight w:val="0"/>
      <w:marTop w:val="0"/>
      <w:marBottom w:val="0"/>
      <w:divBdr>
        <w:top w:val="none" w:sz="0" w:space="0" w:color="auto"/>
        <w:left w:val="none" w:sz="0" w:space="0" w:color="auto"/>
        <w:bottom w:val="none" w:sz="0" w:space="0" w:color="auto"/>
        <w:right w:val="none" w:sz="0" w:space="0" w:color="auto"/>
      </w:divBdr>
    </w:div>
    <w:div w:id="500198130">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118085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9</cp:revision>
  <dcterms:created xsi:type="dcterms:W3CDTF">2022-09-30T13:51:00Z</dcterms:created>
  <dcterms:modified xsi:type="dcterms:W3CDTF">2022-09-30T15:37:00Z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